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683E3"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PAGRINDINĖS SUTARTIES SĄLYGOS</w:t>
      </w:r>
      <w:r w:rsidRPr="00E30E9E">
        <w:rPr>
          <w:rFonts w:asciiTheme="majorBidi" w:eastAsia="Times New Roman" w:hAnsiTheme="majorBidi" w:cstheme="majorBidi"/>
          <w:kern w:val="0"/>
          <w:sz w:val="24"/>
          <w:szCs w:val="24"/>
          <w:lang w:eastAsia="lt-LT"/>
          <w14:ligatures w14:val="none"/>
        </w:rPr>
        <w:t>  </w:t>
      </w:r>
    </w:p>
    <w:p w14:paraId="717E5322"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7"/>
        <w:gridCol w:w="2290"/>
        <w:gridCol w:w="5985"/>
      </w:tblGrid>
      <w:tr w:rsidR="00F31D7E" w:rsidRPr="003E1720" w14:paraId="5891A90C" w14:textId="77777777" w:rsidTr="31402A93">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E0E0E0"/>
            <w:hideMark/>
          </w:tcPr>
          <w:p w14:paraId="16483DFC"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Nr.</w:t>
            </w:r>
            <w:r w:rsidRPr="00E30E9E">
              <w:rPr>
                <w:rFonts w:asciiTheme="majorBidi" w:eastAsia="Times New Roman" w:hAnsiTheme="majorBidi" w:cstheme="majorBidi"/>
                <w:kern w:val="0"/>
                <w:sz w:val="24"/>
                <w:szCs w:val="24"/>
                <w:lang w:eastAsia="lt-LT"/>
                <w14:ligatures w14:val="none"/>
              </w:rPr>
              <w:t>  </w:t>
            </w:r>
          </w:p>
        </w:tc>
        <w:tc>
          <w:tcPr>
            <w:tcW w:w="2295" w:type="dxa"/>
            <w:tcBorders>
              <w:top w:val="single" w:sz="6" w:space="0" w:color="auto"/>
              <w:left w:val="single" w:sz="6" w:space="0" w:color="auto"/>
              <w:bottom w:val="single" w:sz="6" w:space="0" w:color="auto"/>
              <w:right w:val="single" w:sz="6" w:space="0" w:color="auto"/>
            </w:tcBorders>
            <w:shd w:val="clear" w:color="auto" w:fill="E0E0E0"/>
            <w:hideMark/>
          </w:tcPr>
          <w:p w14:paraId="6C7E9F1F"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Dalykas</w:t>
            </w:r>
            <w:r w:rsidRPr="00E30E9E">
              <w:rPr>
                <w:rFonts w:asciiTheme="majorBidi" w:eastAsia="Times New Roman" w:hAnsiTheme="majorBidi" w:cstheme="majorBidi"/>
                <w:kern w:val="0"/>
                <w:sz w:val="24"/>
                <w:szCs w:val="24"/>
                <w:lang w:eastAsia="lt-LT"/>
                <w14:ligatures w14:val="none"/>
              </w:rPr>
              <w:t>  </w:t>
            </w:r>
          </w:p>
        </w:tc>
        <w:tc>
          <w:tcPr>
            <w:tcW w:w="6075" w:type="dxa"/>
            <w:tcBorders>
              <w:top w:val="single" w:sz="6" w:space="0" w:color="auto"/>
              <w:left w:val="single" w:sz="6" w:space="0" w:color="auto"/>
              <w:bottom w:val="single" w:sz="6" w:space="0" w:color="auto"/>
              <w:right w:val="single" w:sz="6" w:space="0" w:color="auto"/>
            </w:tcBorders>
            <w:shd w:val="clear" w:color="auto" w:fill="E0E0E0"/>
            <w:hideMark/>
          </w:tcPr>
          <w:p w14:paraId="50AB5967"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Sąlygos</w:t>
            </w:r>
            <w:r w:rsidRPr="00E30E9E">
              <w:rPr>
                <w:rFonts w:asciiTheme="majorBidi" w:eastAsia="Times New Roman" w:hAnsiTheme="majorBidi" w:cstheme="majorBidi"/>
                <w:kern w:val="0"/>
                <w:sz w:val="24"/>
                <w:szCs w:val="24"/>
                <w:lang w:eastAsia="lt-LT"/>
                <w14:ligatures w14:val="none"/>
              </w:rPr>
              <w:t>  </w:t>
            </w:r>
          </w:p>
        </w:tc>
      </w:tr>
      <w:tr w:rsidR="00F31D7E" w:rsidRPr="003E1720" w14:paraId="599C35B7" w14:textId="77777777" w:rsidTr="31402A93">
        <w:trPr>
          <w:trHeight w:val="300"/>
        </w:trPr>
        <w:tc>
          <w:tcPr>
            <w:tcW w:w="1365" w:type="dxa"/>
            <w:tcBorders>
              <w:top w:val="single" w:sz="6" w:space="0" w:color="auto"/>
              <w:left w:val="single" w:sz="6" w:space="0" w:color="auto"/>
              <w:bottom w:val="single" w:sz="6" w:space="0" w:color="auto"/>
              <w:right w:val="single" w:sz="6" w:space="0" w:color="auto"/>
            </w:tcBorders>
            <w:vAlign w:val="center"/>
            <w:hideMark/>
          </w:tcPr>
          <w:p w14:paraId="670F0906"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1.</w:t>
            </w:r>
            <w:r w:rsidRPr="00E30E9E">
              <w:rPr>
                <w:rFonts w:asciiTheme="majorBidi" w:eastAsia="Times New Roman" w:hAnsiTheme="majorBidi" w:cstheme="majorBidi"/>
                <w:kern w:val="0"/>
                <w:sz w:val="24"/>
                <w:szCs w:val="24"/>
                <w:lang w:eastAsia="lt-LT"/>
                <w14:ligatures w14:val="none"/>
              </w:rPr>
              <w:t>  </w:t>
            </w:r>
          </w:p>
        </w:tc>
        <w:tc>
          <w:tcPr>
            <w:tcW w:w="2295" w:type="dxa"/>
            <w:tcBorders>
              <w:top w:val="single" w:sz="6" w:space="0" w:color="auto"/>
              <w:left w:val="single" w:sz="6" w:space="0" w:color="auto"/>
              <w:bottom w:val="single" w:sz="6" w:space="0" w:color="auto"/>
              <w:right w:val="single" w:sz="6" w:space="0" w:color="auto"/>
            </w:tcBorders>
            <w:vAlign w:val="center"/>
            <w:hideMark/>
          </w:tcPr>
          <w:p w14:paraId="46DA18F3"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Šalys</w:t>
            </w:r>
            <w:r w:rsidRPr="00E30E9E">
              <w:rPr>
                <w:rFonts w:asciiTheme="majorBidi" w:eastAsia="Times New Roman" w:hAnsiTheme="majorBidi" w:cstheme="majorBidi"/>
                <w:kern w:val="0"/>
                <w:sz w:val="24"/>
                <w:szCs w:val="24"/>
                <w:lang w:eastAsia="lt-LT"/>
                <w14:ligatures w14:val="none"/>
              </w:rPr>
              <w:t>  </w:t>
            </w:r>
          </w:p>
        </w:tc>
        <w:tc>
          <w:tcPr>
            <w:tcW w:w="6075" w:type="dxa"/>
            <w:tcBorders>
              <w:top w:val="single" w:sz="6" w:space="0" w:color="auto"/>
              <w:left w:val="single" w:sz="6" w:space="0" w:color="auto"/>
              <w:bottom w:val="single" w:sz="6" w:space="0" w:color="auto"/>
              <w:right w:val="single" w:sz="6" w:space="0" w:color="auto"/>
            </w:tcBorders>
            <w:hideMark/>
          </w:tcPr>
          <w:p w14:paraId="37FC0017" w14:textId="62BDF71B" w:rsidR="00F31D7E" w:rsidRPr="00E30E9E" w:rsidRDefault="00F31D7E" w:rsidP="00F31D7E">
            <w:pPr>
              <w:spacing w:after="0" w:line="240" w:lineRule="auto"/>
              <w:jc w:val="both"/>
              <w:textAlignment w:val="baseline"/>
              <w:rPr>
                <w:rFonts w:asciiTheme="majorBidi" w:eastAsia="Times New Roman" w:hAnsiTheme="majorBidi" w:cstheme="majorBidi"/>
                <w:kern w:val="0"/>
                <w:sz w:val="24"/>
                <w:szCs w:val="24"/>
                <w:highlight w:val="yellow"/>
                <w:lang w:eastAsia="lt-LT"/>
                <w14:ligatures w14:val="none"/>
              </w:rPr>
            </w:pPr>
            <w:r w:rsidRPr="00E30E9E">
              <w:rPr>
                <w:rFonts w:asciiTheme="majorBidi" w:eastAsia="Times New Roman" w:hAnsiTheme="majorBidi" w:cstheme="majorBidi"/>
                <w:kern w:val="0"/>
                <w:sz w:val="24"/>
                <w:szCs w:val="24"/>
                <w:lang w:eastAsia="lt-LT"/>
                <w14:ligatures w14:val="none"/>
              </w:rPr>
              <w:t xml:space="preserve">AB „KN Energies“ (toliau – Užsakovas) ir fizinis asmuo, privatus ar viešasis juridinis asmuo, kita organizacija ir jų padalinys ar tokių asmenų grupė (toliau – </w:t>
            </w:r>
            <w:r w:rsidR="00574F1E" w:rsidRPr="00E30E9E">
              <w:rPr>
                <w:rFonts w:asciiTheme="majorBidi" w:eastAsia="Times New Roman" w:hAnsiTheme="majorBidi" w:cstheme="majorBidi"/>
                <w:kern w:val="0"/>
                <w:sz w:val="24"/>
                <w:szCs w:val="24"/>
                <w:lang w:eastAsia="lt-LT"/>
                <w14:ligatures w14:val="none"/>
              </w:rPr>
              <w:t>Paslaugų teikėjas</w:t>
            </w:r>
            <w:r w:rsidRPr="00E30E9E">
              <w:rPr>
                <w:rFonts w:asciiTheme="majorBidi" w:eastAsia="Times New Roman" w:hAnsiTheme="majorBidi" w:cstheme="majorBidi"/>
                <w:kern w:val="0"/>
                <w:sz w:val="24"/>
                <w:szCs w:val="24"/>
                <w:lang w:eastAsia="lt-LT"/>
                <w14:ligatures w14:val="none"/>
              </w:rPr>
              <w:t>) su kuri</w:t>
            </w:r>
            <w:r w:rsidR="005F2BE0" w:rsidRPr="00E30E9E">
              <w:rPr>
                <w:rFonts w:asciiTheme="majorBidi" w:eastAsia="Times New Roman" w:hAnsiTheme="majorBidi" w:cstheme="majorBidi"/>
                <w:kern w:val="0"/>
                <w:sz w:val="24"/>
                <w:szCs w:val="24"/>
                <w:lang w:eastAsia="lt-LT"/>
                <w14:ligatures w14:val="none"/>
              </w:rPr>
              <w:t>uo</w:t>
            </w:r>
            <w:r w:rsidRPr="00E30E9E">
              <w:rPr>
                <w:rFonts w:asciiTheme="majorBidi" w:eastAsia="Times New Roman" w:hAnsiTheme="majorBidi" w:cstheme="majorBidi"/>
                <w:kern w:val="0"/>
                <w:sz w:val="24"/>
                <w:szCs w:val="24"/>
                <w:lang w:eastAsia="lt-LT"/>
                <w14:ligatures w14:val="none"/>
              </w:rPr>
              <w:t xml:space="preserve"> Užsakovas sudaro viešojo </w:t>
            </w:r>
            <w:r w:rsidR="005F2BE0" w:rsidRPr="00E30E9E">
              <w:rPr>
                <w:rFonts w:asciiTheme="majorBidi" w:eastAsia="Times New Roman" w:hAnsiTheme="majorBidi" w:cstheme="majorBidi"/>
                <w:kern w:val="0"/>
                <w:sz w:val="24"/>
                <w:szCs w:val="24"/>
                <w:lang w:eastAsia="lt-LT"/>
                <w14:ligatures w14:val="none"/>
              </w:rPr>
              <w:t>paslaugų</w:t>
            </w:r>
            <w:r w:rsidRPr="00E30E9E">
              <w:rPr>
                <w:rFonts w:asciiTheme="majorBidi" w:eastAsia="Times New Roman" w:hAnsiTheme="majorBidi" w:cstheme="majorBidi"/>
                <w:kern w:val="0"/>
                <w:sz w:val="24"/>
                <w:szCs w:val="24"/>
                <w:lang w:eastAsia="lt-LT"/>
                <w14:ligatures w14:val="none"/>
              </w:rPr>
              <w:t xml:space="preserve"> pirkimo-pardavimo sutartį (toliau – Sutartis). </w:t>
            </w:r>
          </w:p>
        </w:tc>
      </w:tr>
      <w:tr w:rsidR="00F31D7E" w:rsidRPr="003E1720" w14:paraId="3F28CF70" w14:textId="77777777" w:rsidTr="31402A93">
        <w:trPr>
          <w:trHeight w:val="300"/>
        </w:trPr>
        <w:tc>
          <w:tcPr>
            <w:tcW w:w="1365" w:type="dxa"/>
            <w:tcBorders>
              <w:top w:val="single" w:sz="6" w:space="0" w:color="auto"/>
              <w:left w:val="single" w:sz="6" w:space="0" w:color="auto"/>
              <w:bottom w:val="single" w:sz="6" w:space="0" w:color="auto"/>
              <w:right w:val="single" w:sz="6" w:space="0" w:color="auto"/>
            </w:tcBorders>
            <w:vAlign w:val="center"/>
            <w:hideMark/>
          </w:tcPr>
          <w:p w14:paraId="58C592A2"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2.</w:t>
            </w:r>
            <w:r w:rsidRPr="00E30E9E">
              <w:rPr>
                <w:rFonts w:asciiTheme="majorBidi" w:eastAsia="Times New Roman" w:hAnsiTheme="majorBidi" w:cstheme="majorBidi"/>
                <w:kern w:val="0"/>
                <w:sz w:val="24"/>
                <w:szCs w:val="24"/>
                <w:lang w:eastAsia="lt-LT"/>
                <w14:ligatures w14:val="none"/>
              </w:rPr>
              <w:t>  </w:t>
            </w:r>
          </w:p>
        </w:tc>
        <w:tc>
          <w:tcPr>
            <w:tcW w:w="2295" w:type="dxa"/>
            <w:tcBorders>
              <w:top w:val="single" w:sz="6" w:space="0" w:color="auto"/>
              <w:left w:val="single" w:sz="6" w:space="0" w:color="auto"/>
              <w:bottom w:val="single" w:sz="6" w:space="0" w:color="auto"/>
              <w:right w:val="single" w:sz="6" w:space="0" w:color="auto"/>
            </w:tcBorders>
            <w:vAlign w:val="center"/>
            <w:hideMark/>
          </w:tcPr>
          <w:p w14:paraId="2E9732EF" w14:textId="4B372ACD"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Pirkimo/Sutarties objektas</w:t>
            </w:r>
            <w:r w:rsidRPr="00E30E9E">
              <w:rPr>
                <w:rFonts w:asciiTheme="majorBidi" w:eastAsia="Times New Roman" w:hAnsiTheme="majorBidi" w:cstheme="majorBidi"/>
                <w:kern w:val="0"/>
                <w:sz w:val="24"/>
                <w:szCs w:val="24"/>
                <w:lang w:eastAsia="lt-LT"/>
                <w14:ligatures w14:val="none"/>
              </w:rPr>
              <w:t> </w:t>
            </w:r>
            <w:r w:rsidR="00F56B66" w:rsidRPr="00E30E9E">
              <w:rPr>
                <w:rFonts w:asciiTheme="majorBidi" w:eastAsia="Times New Roman" w:hAnsiTheme="majorBidi" w:cstheme="majorBidi"/>
                <w:kern w:val="0"/>
                <w:sz w:val="24"/>
                <w:szCs w:val="24"/>
                <w:lang w:eastAsia="lt-LT"/>
                <w14:ligatures w14:val="none"/>
              </w:rPr>
              <w:t>/</w:t>
            </w:r>
            <w:r w:rsidR="00F56B66" w:rsidRPr="00E30E9E">
              <w:rPr>
                <w:rFonts w:asciiTheme="majorBidi" w:eastAsia="Times New Roman" w:hAnsiTheme="majorBidi" w:cstheme="majorBidi"/>
                <w:b/>
                <w:bCs/>
                <w:kern w:val="0"/>
                <w:sz w:val="24"/>
                <w:szCs w:val="24"/>
                <w:lang w:eastAsia="lt-LT"/>
                <w14:ligatures w14:val="none"/>
              </w:rPr>
              <w:t xml:space="preserve">Objektas </w:t>
            </w:r>
          </w:p>
        </w:tc>
        <w:tc>
          <w:tcPr>
            <w:tcW w:w="6075" w:type="dxa"/>
            <w:tcBorders>
              <w:top w:val="single" w:sz="6" w:space="0" w:color="auto"/>
              <w:left w:val="single" w:sz="6" w:space="0" w:color="auto"/>
              <w:bottom w:val="single" w:sz="6" w:space="0" w:color="auto"/>
              <w:right w:val="single" w:sz="6" w:space="0" w:color="auto"/>
            </w:tcBorders>
            <w:hideMark/>
          </w:tcPr>
          <w:p w14:paraId="7989CBBE" w14:textId="7906ACD5" w:rsidR="00F31D7E" w:rsidRPr="00E30E9E" w:rsidRDefault="00F31D7E"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1.</w:t>
            </w:r>
            <w:r w:rsidR="0044798D" w:rsidRPr="00E30E9E">
              <w:rPr>
                <w:rFonts w:asciiTheme="majorBidi" w:eastAsia="Times New Roman" w:hAnsiTheme="majorBidi" w:cstheme="majorBidi"/>
                <w:kern w:val="0"/>
                <w:sz w:val="24"/>
                <w:szCs w:val="24"/>
                <w:lang w:eastAsia="lt-LT"/>
                <w14:ligatures w14:val="none"/>
              </w:rPr>
              <w:t xml:space="preserve"> </w:t>
            </w:r>
            <w:r w:rsidR="005F2BE0" w:rsidRPr="00E30E9E">
              <w:rPr>
                <w:rFonts w:asciiTheme="majorBidi" w:eastAsia="Times New Roman" w:hAnsiTheme="majorBidi" w:cstheme="majorBidi"/>
                <w:kern w:val="0"/>
                <w:sz w:val="24"/>
                <w:szCs w:val="24"/>
                <w:lang w:eastAsia="lt-LT"/>
                <w14:ligatures w14:val="none"/>
              </w:rPr>
              <w:t>Draudimo brokerių paslaugos</w:t>
            </w:r>
            <w:r w:rsidRPr="00E30E9E">
              <w:rPr>
                <w:rFonts w:asciiTheme="majorBidi" w:eastAsia="Times New Roman" w:hAnsiTheme="majorBidi" w:cstheme="majorBidi"/>
                <w:kern w:val="0"/>
                <w:sz w:val="24"/>
                <w:szCs w:val="24"/>
                <w:lang w:eastAsia="lt-LT"/>
                <w14:ligatures w14:val="none"/>
              </w:rPr>
              <w:t xml:space="preserve"> (toliau – </w:t>
            </w:r>
            <w:r w:rsidR="005F2BE0" w:rsidRPr="00E30E9E">
              <w:rPr>
                <w:rFonts w:asciiTheme="majorBidi" w:eastAsia="Times New Roman" w:hAnsiTheme="majorBidi" w:cstheme="majorBidi"/>
                <w:kern w:val="0"/>
                <w:sz w:val="24"/>
                <w:szCs w:val="24"/>
                <w:lang w:eastAsia="lt-LT"/>
                <w14:ligatures w14:val="none"/>
              </w:rPr>
              <w:t>Paslaugos</w:t>
            </w:r>
            <w:r w:rsidRPr="00E30E9E">
              <w:rPr>
                <w:rFonts w:asciiTheme="majorBidi" w:eastAsia="Times New Roman" w:hAnsiTheme="majorBidi" w:cstheme="majorBidi"/>
                <w:kern w:val="0"/>
                <w:sz w:val="24"/>
                <w:szCs w:val="24"/>
                <w:lang w:eastAsia="lt-LT"/>
                <w14:ligatures w14:val="none"/>
              </w:rPr>
              <w:t>)</w:t>
            </w:r>
            <w:r w:rsidR="0044798D" w:rsidRPr="00E30E9E">
              <w:rPr>
                <w:rFonts w:asciiTheme="majorBidi" w:eastAsia="Times New Roman" w:hAnsiTheme="majorBidi" w:cstheme="majorBidi"/>
                <w:kern w:val="0"/>
                <w:sz w:val="24"/>
                <w:szCs w:val="24"/>
                <w:lang w:eastAsia="lt-LT"/>
                <w14:ligatures w14:val="none"/>
              </w:rPr>
              <w:t xml:space="preserve"> bei Inžinerijos ataskaitos parengimo paslaugos</w:t>
            </w:r>
            <w:r w:rsidR="00945570" w:rsidRPr="00E30E9E">
              <w:rPr>
                <w:rFonts w:asciiTheme="majorBidi" w:eastAsia="Times New Roman" w:hAnsiTheme="majorBidi" w:cstheme="majorBidi"/>
                <w:kern w:val="0"/>
                <w:sz w:val="24"/>
                <w:szCs w:val="24"/>
                <w:lang w:eastAsia="lt-LT"/>
                <w14:ligatures w14:val="none"/>
              </w:rPr>
              <w:t xml:space="preserve"> (toliau – susijusios paslaugos)</w:t>
            </w:r>
            <w:r w:rsidRPr="00E30E9E">
              <w:rPr>
                <w:rFonts w:asciiTheme="majorBidi" w:eastAsia="Times New Roman" w:hAnsiTheme="majorBidi" w:cstheme="majorBidi"/>
                <w:kern w:val="0"/>
                <w:sz w:val="24"/>
                <w:szCs w:val="24"/>
                <w:lang w:eastAsia="lt-LT"/>
                <w14:ligatures w14:val="none"/>
              </w:rPr>
              <w:t>. </w:t>
            </w:r>
          </w:p>
          <w:p w14:paraId="365A3ED2" w14:textId="43155885" w:rsidR="00F31D7E" w:rsidRPr="00E30E9E" w:rsidRDefault="00F31D7E"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xml:space="preserve">2.Reikalavimai </w:t>
            </w:r>
            <w:r w:rsidR="005F2BE0" w:rsidRPr="00E30E9E">
              <w:rPr>
                <w:rFonts w:asciiTheme="majorBidi" w:eastAsia="Times New Roman" w:hAnsiTheme="majorBidi" w:cstheme="majorBidi"/>
                <w:kern w:val="0"/>
                <w:sz w:val="24"/>
                <w:szCs w:val="24"/>
                <w:lang w:eastAsia="lt-LT"/>
                <w14:ligatures w14:val="none"/>
              </w:rPr>
              <w:t>Paslaugoms</w:t>
            </w:r>
            <w:r w:rsidR="0044798D" w:rsidRPr="00E30E9E">
              <w:rPr>
                <w:rFonts w:asciiTheme="majorBidi" w:eastAsia="Times New Roman" w:hAnsiTheme="majorBidi" w:cstheme="majorBidi"/>
                <w:kern w:val="0"/>
                <w:sz w:val="24"/>
                <w:szCs w:val="24"/>
                <w:lang w:eastAsia="lt-LT"/>
                <w14:ligatures w14:val="none"/>
              </w:rPr>
              <w:t xml:space="preserve"> ir </w:t>
            </w:r>
            <w:r w:rsidR="00945570" w:rsidRPr="00E30E9E">
              <w:rPr>
                <w:rFonts w:asciiTheme="majorBidi" w:eastAsia="Times New Roman" w:hAnsiTheme="majorBidi" w:cstheme="majorBidi"/>
                <w:kern w:val="0"/>
                <w:sz w:val="24"/>
                <w:szCs w:val="24"/>
                <w:lang w:eastAsia="lt-LT"/>
                <w14:ligatures w14:val="none"/>
              </w:rPr>
              <w:t>susijusioms</w:t>
            </w:r>
            <w:r w:rsidR="0044798D" w:rsidRPr="00E30E9E">
              <w:rPr>
                <w:rFonts w:asciiTheme="majorBidi" w:eastAsia="Times New Roman" w:hAnsiTheme="majorBidi" w:cstheme="majorBidi"/>
                <w:kern w:val="0"/>
                <w:sz w:val="24"/>
                <w:szCs w:val="24"/>
                <w:lang w:eastAsia="lt-LT"/>
                <w14:ligatures w14:val="none"/>
              </w:rPr>
              <w:t xml:space="preserve"> paslaugoms</w:t>
            </w:r>
            <w:r w:rsidRPr="00E30E9E">
              <w:rPr>
                <w:rFonts w:asciiTheme="majorBidi" w:eastAsia="Times New Roman" w:hAnsiTheme="majorBidi" w:cstheme="majorBidi"/>
                <w:kern w:val="0"/>
                <w:sz w:val="24"/>
                <w:szCs w:val="24"/>
                <w:lang w:eastAsia="lt-LT"/>
                <w14:ligatures w14:val="none"/>
              </w:rPr>
              <w:t xml:space="preserve"> ir jų teikimui yra išdėstyti Techninėje specifikacijoje</w:t>
            </w:r>
            <w:r w:rsidR="00E564AA" w:rsidRPr="00E30E9E">
              <w:rPr>
                <w:rFonts w:asciiTheme="majorBidi" w:eastAsia="Times New Roman" w:hAnsiTheme="majorBidi" w:cstheme="majorBidi"/>
                <w:kern w:val="0"/>
                <w:sz w:val="24"/>
                <w:szCs w:val="24"/>
                <w:lang w:eastAsia="lt-LT"/>
                <w14:ligatures w14:val="none"/>
              </w:rPr>
              <w:t>.</w:t>
            </w:r>
          </w:p>
        </w:tc>
      </w:tr>
      <w:tr w:rsidR="00F31D7E" w:rsidRPr="003E1720" w14:paraId="4B6071D6" w14:textId="77777777" w:rsidTr="31402A93">
        <w:trPr>
          <w:trHeight w:val="300"/>
        </w:trPr>
        <w:tc>
          <w:tcPr>
            <w:tcW w:w="1365" w:type="dxa"/>
            <w:tcBorders>
              <w:top w:val="single" w:sz="6" w:space="0" w:color="auto"/>
              <w:left w:val="single" w:sz="6" w:space="0" w:color="auto"/>
              <w:bottom w:val="single" w:sz="6" w:space="0" w:color="auto"/>
              <w:right w:val="single" w:sz="6" w:space="0" w:color="auto"/>
            </w:tcBorders>
            <w:vAlign w:val="center"/>
            <w:hideMark/>
          </w:tcPr>
          <w:p w14:paraId="1BAACAAA"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3.</w:t>
            </w:r>
            <w:r w:rsidRPr="00E30E9E">
              <w:rPr>
                <w:rFonts w:asciiTheme="majorBidi" w:eastAsia="Times New Roman" w:hAnsiTheme="majorBidi" w:cstheme="majorBidi"/>
                <w:kern w:val="0"/>
                <w:sz w:val="24"/>
                <w:szCs w:val="24"/>
                <w:lang w:eastAsia="lt-LT"/>
                <w14:ligatures w14:val="none"/>
              </w:rPr>
              <w:t>  </w:t>
            </w:r>
          </w:p>
        </w:tc>
        <w:tc>
          <w:tcPr>
            <w:tcW w:w="2295" w:type="dxa"/>
            <w:tcBorders>
              <w:top w:val="single" w:sz="6" w:space="0" w:color="auto"/>
              <w:left w:val="single" w:sz="6" w:space="0" w:color="auto"/>
              <w:bottom w:val="single" w:sz="6" w:space="0" w:color="auto"/>
              <w:right w:val="single" w:sz="6" w:space="0" w:color="auto"/>
            </w:tcBorders>
            <w:vAlign w:val="center"/>
            <w:hideMark/>
          </w:tcPr>
          <w:p w14:paraId="022DA079"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Kainodara</w:t>
            </w:r>
            <w:r w:rsidRPr="00E30E9E">
              <w:rPr>
                <w:rFonts w:asciiTheme="majorBidi" w:eastAsia="Times New Roman" w:hAnsiTheme="majorBidi" w:cstheme="majorBidi"/>
                <w:kern w:val="0"/>
                <w:sz w:val="24"/>
                <w:szCs w:val="24"/>
                <w:lang w:eastAsia="lt-LT"/>
                <w14:ligatures w14:val="none"/>
              </w:rPr>
              <w:t>  </w:t>
            </w:r>
          </w:p>
        </w:tc>
        <w:tc>
          <w:tcPr>
            <w:tcW w:w="6075" w:type="dxa"/>
            <w:tcBorders>
              <w:top w:val="single" w:sz="6" w:space="0" w:color="auto"/>
              <w:left w:val="single" w:sz="6" w:space="0" w:color="auto"/>
              <w:bottom w:val="single" w:sz="6" w:space="0" w:color="auto"/>
              <w:right w:val="single" w:sz="6" w:space="0" w:color="auto"/>
            </w:tcBorders>
            <w:hideMark/>
          </w:tcPr>
          <w:p w14:paraId="2B71E4BA" w14:textId="1B5F96F5" w:rsidR="00F31D7E" w:rsidRPr="00E30E9E" w:rsidRDefault="00F31D7E"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color w:val="000000"/>
                <w:kern w:val="0"/>
                <w:sz w:val="24"/>
                <w:szCs w:val="24"/>
                <w:shd w:val="clear" w:color="auto" w:fill="FFFFFF"/>
                <w:lang w:eastAsia="lt-LT"/>
                <w14:ligatures w14:val="none"/>
              </w:rPr>
              <w:t>​​</w:t>
            </w:r>
            <w:r w:rsidR="00E2124D" w:rsidRPr="00E30E9E">
              <w:rPr>
                <w:rFonts w:asciiTheme="majorBidi" w:eastAsia="Times New Roman" w:hAnsiTheme="majorBidi" w:cstheme="majorBidi"/>
                <w:color w:val="000000"/>
                <w:kern w:val="0"/>
                <w:sz w:val="24"/>
                <w:szCs w:val="24"/>
                <w:shd w:val="clear" w:color="auto" w:fill="FFFFFF"/>
                <w:lang w:eastAsia="lt-LT"/>
                <w14:ligatures w14:val="none"/>
              </w:rPr>
              <w:t>Visoms p</w:t>
            </w:r>
            <w:r w:rsidR="005F2BE0" w:rsidRPr="00E30E9E">
              <w:rPr>
                <w:rFonts w:asciiTheme="majorBidi" w:eastAsia="Times New Roman" w:hAnsiTheme="majorBidi" w:cstheme="majorBidi"/>
                <w:color w:val="000000"/>
                <w:kern w:val="0"/>
                <w:sz w:val="24"/>
                <w:szCs w:val="24"/>
                <w:shd w:val="clear" w:color="auto" w:fill="FFFFFF"/>
                <w:lang w:eastAsia="lt-LT"/>
                <w14:ligatures w14:val="none"/>
              </w:rPr>
              <w:t>aslaugoms</w:t>
            </w:r>
            <w:r w:rsidRPr="00E30E9E">
              <w:rPr>
                <w:rFonts w:asciiTheme="majorBidi" w:eastAsia="Times New Roman" w:hAnsiTheme="majorBidi" w:cstheme="majorBidi"/>
                <w:color w:val="000000"/>
                <w:kern w:val="0"/>
                <w:sz w:val="24"/>
                <w:szCs w:val="24"/>
                <w:shd w:val="clear" w:color="auto" w:fill="FFFFFF"/>
                <w:lang w:eastAsia="lt-LT"/>
                <w14:ligatures w14:val="none"/>
              </w:rPr>
              <w:t xml:space="preserve"> pagal​ Sutartį taikoma fiksuoto </w:t>
            </w:r>
            <w:r w:rsidR="005F2BE0" w:rsidRPr="00E30E9E">
              <w:rPr>
                <w:rFonts w:asciiTheme="majorBidi" w:eastAsia="Times New Roman" w:hAnsiTheme="majorBidi" w:cstheme="majorBidi"/>
                <w:color w:val="000000"/>
                <w:kern w:val="0"/>
                <w:sz w:val="24"/>
                <w:szCs w:val="24"/>
                <w:shd w:val="clear" w:color="auto" w:fill="FFFFFF"/>
                <w:lang w:eastAsia="lt-LT"/>
                <w14:ligatures w14:val="none"/>
              </w:rPr>
              <w:t>į</w:t>
            </w:r>
            <w:r w:rsidRPr="00E30E9E">
              <w:rPr>
                <w:rFonts w:asciiTheme="majorBidi" w:eastAsia="Times New Roman" w:hAnsiTheme="majorBidi" w:cstheme="majorBidi"/>
                <w:color w:val="000000"/>
                <w:kern w:val="0"/>
                <w:sz w:val="24"/>
                <w:szCs w:val="24"/>
                <w:shd w:val="clear" w:color="auto" w:fill="FFFFFF"/>
                <w:lang w:eastAsia="lt-LT"/>
                <w14:ligatures w14:val="none"/>
              </w:rPr>
              <w:t>kain</w:t>
            </w:r>
            <w:r w:rsidR="005F2BE0" w:rsidRPr="00E30E9E">
              <w:rPr>
                <w:rFonts w:asciiTheme="majorBidi" w:eastAsia="Times New Roman" w:hAnsiTheme="majorBidi" w:cstheme="majorBidi"/>
                <w:color w:val="000000"/>
                <w:kern w:val="0"/>
                <w:sz w:val="24"/>
                <w:szCs w:val="24"/>
                <w:shd w:val="clear" w:color="auto" w:fill="FFFFFF"/>
                <w:lang w:eastAsia="lt-LT"/>
                <w14:ligatures w14:val="none"/>
              </w:rPr>
              <w:t>io</w:t>
            </w:r>
            <w:r w:rsidRPr="00E30E9E">
              <w:rPr>
                <w:rFonts w:asciiTheme="majorBidi" w:eastAsia="Times New Roman" w:hAnsiTheme="majorBidi" w:cstheme="majorBidi"/>
                <w:color w:val="000000"/>
                <w:kern w:val="0"/>
                <w:sz w:val="24"/>
                <w:szCs w:val="24"/>
                <w:shd w:val="clear" w:color="auto" w:fill="FFFFFF"/>
                <w:lang w:eastAsia="lt-LT"/>
                <w14:ligatures w14:val="none"/>
              </w:rPr>
              <w:t xml:space="preserve"> kainodara.</w:t>
            </w:r>
            <w:r w:rsidRPr="00E30E9E">
              <w:rPr>
                <w:rFonts w:asciiTheme="majorBidi" w:eastAsia="Times New Roman" w:hAnsiTheme="majorBidi" w:cstheme="majorBidi"/>
                <w:color w:val="D13438"/>
                <w:kern w:val="0"/>
                <w:sz w:val="24"/>
                <w:szCs w:val="24"/>
                <w:shd w:val="clear" w:color="auto" w:fill="FFFFFF"/>
                <w:lang w:eastAsia="lt-LT"/>
                <w14:ligatures w14:val="none"/>
              </w:rPr>
              <w:t> </w:t>
            </w:r>
            <w:r w:rsidRPr="00E30E9E">
              <w:rPr>
                <w:rFonts w:asciiTheme="majorBidi" w:eastAsia="Times New Roman" w:hAnsiTheme="majorBidi" w:cstheme="majorBidi"/>
                <w:color w:val="D13438"/>
                <w:kern w:val="0"/>
                <w:sz w:val="24"/>
                <w:szCs w:val="24"/>
                <w:lang w:eastAsia="lt-LT"/>
                <w14:ligatures w14:val="none"/>
              </w:rPr>
              <w:t> </w:t>
            </w:r>
          </w:p>
        </w:tc>
      </w:tr>
      <w:tr w:rsidR="00F31D7E" w:rsidRPr="003E1720" w14:paraId="6EBBF9E2" w14:textId="77777777" w:rsidTr="31402A93">
        <w:trPr>
          <w:trHeight w:val="300"/>
        </w:trPr>
        <w:tc>
          <w:tcPr>
            <w:tcW w:w="1365" w:type="dxa"/>
            <w:tcBorders>
              <w:top w:val="single" w:sz="6" w:space="0" w:color="auto"/>
              <w:left w:val="single" w:sz="6" w:space="0" w:color="auto"/>
              <w:bottom w:val="single" w:sz="6" w:space="0" w:color="auto"/>
              <w:right w:val="single" w:sz="6" w:space="0" w:color="auto"/>
            </w:tcBorders>
            <w:vAlign w:val="center"/>
            <w:hideMark/>
          </w:tcPr>
          <w:p w14:paraId="4DFC0D69" w14:textId="0DE1E99C" w:rsidR="00F31D7E" w:rsidRPr="00E30E9E" w:rsidRDefault="00F31D7E" w:rsidP="00AC4578">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4.</w:t>
            </w:r>
            <w:r w:rsidRPr="00E30E9E">
              <w:rPr>
                <w:rFonts w:asciiTheme="majorBidi" w:eastAsia="Times New Roman" w:hAnsiTheme="majorBidi" w:cstheme="majorBidi"/>
                <w:kern w:val="0"/>
                <w:sz w:val="24"/>
                <w:szCs w:val="24"/>
                <w:lang w:eastAsia="lt-LT"/>
                <w14:ligatures w14:val="none"/>
              </w:rPr>
              <w:t> </w:t>
            </w:r>
          </w:p>
        </w:tc>
        <w:tc>
          <w:tcPr>
            <w:tcW w:w="2295" w:type="dxa"/>
            <w:tcBorders>
              <w:top w:val="single" w:sz="6" w:space="0" w:color="auto"/>
              <w:left w:val="single" w:sz="6" w:space="0" w:color="auto"/>
              <w:bottom w:val="single" w:sz="6" w:space="0" w:color="auto"/>
              <w:right w:val="single" w:sz="6" w:space="0" w:color="auto"/>
            </w:tcBorders>
            <w:vAlign w:val="center"/>
            <w:hideMark/>
          </w:tcPr>
          <w:p w14:paraId="599B59D9"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Kaina/Apmokėjimo tvarka</w:t>
            </w:r>
            <w:r w:rsidRPr="00E30E9E">
              <w:rPr>
                <w:rFonts w:asciiTheme="majorBidi" w:eastAsia="Times New Roman" w:hAnsiTheme="majorBidi" w:cstheme="majorBidi"/>
                <w:kern w:val="0"/>
                <w:sz w:val="24"/>
                <w:szCs w:val="24"/>
                <w:lang w:eastAsia="lt-LT"/>
                <w14:ligatures w14:val="none"/>
              </w:rPr>
              <w:t> </w:t>
            </w:r>
          </w:p>
          <w:p w14:paraId="37D2B878" w14:textId="6C327362"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p>
          <w:p w14:paraId="29FB96E2"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tc>
        <w:tc>
          <w:tcPr>
            <w:tcW w:w="6075" w:type="dxa"/>
            <w:tcBorders>
              <w:top w:val="single" w:sz="6" w:space="0" w:color="auto"/>
              <w:left w:val="single" w:sz="6" w:space="0" w:color="auto"/>
              <w:bottom w:val="single" w:sz="6" w:space="0" w:color="auto"/>
              <w:right w:val="single" w:sz="6" w:space="0" w:color="auto"/>
            </w:tcBorders>
            <w:hideMark/>
          </w:tcPr>
          <w:p w14:paraId="23C1F049" w14:textId="6BAAEBA3" w:rsidR="00415C49" w:rsidRPr="00E30E9E" w:rsidRDefault="00F31D7E" w:rsidP="00E02B43">
            <w:pPr>
              <w:spacing w:after="0"/>
              <w:jc w:val="both"/>
              <w:rPr>
                <w:rStyle w:val="normaltextrun"/>
                <w:rFonts w:asciiTheme="majorBidi" w:hAnsiTheme="majorBidi" w:cstheme="majorBidi"/>
              </w:rPr>
            </w:pPr>
            <w:r w:rsidRPr="00E30E9E">
              <w:rPr>
                <w:rFonts w:asciiTheme="majorBidi" w:eastAsia="Times New Roman" w:hAnsiTheme="majorBidi" w:cstheme="majorBidi"/>
                <w:kern w:val="0"/>
                <w:sz w:val="24"/>
                <w:szCs w:val="24"/>
                <w:lang w:eastAsia="lt-LT"/>
                <w14:ligatures w14:val="none"/>
              </w:rPr>
              <w:t>1.</w:t>
            </w:r>
            <w:r w:rsidR="00A75C48" w:rsidRPr="00E30E9E">
              <w:rPr>
                <w:rFonts w:asciiTheme="majorBidi" w:hAnsiTheme="majorBidi" w:cstheme="majorBidi"/>
                <w:sz w:val="24"/>
                <w:szCs w:val="24"/>
              </w:rPr>
              <w:t xml:space="preserve"> </w:t>
            </w:r>
            <w:r w:rsidR="00045677" w:rsidRPr="00E30E9E">
              <w:rPr>
                <w:rFonts w:asciiTheme="majorBidi" w:hAnsiTheme="majorBidi" w:cstheme="majorBidi"/>
                <w:sz w:val="24"/>
                <w:szCs w:val="24"/>
              </w:rPr>
              <w:t xml:space="preserve">Už </w:t>
            </w:r>
            <w:r w:rsidR="001B15A9" w:rsidRPr="00E30E9E">
              <w:rPr>
                <w:rFonts w:asciiTheme="majorBidi" w:hAnsiTheme="majorBidi" w:cstheme="majorBidi"/>
                <w:sz w:val="24"/>
                <w:szCs w:val="24"/>
              </w:rPr>
              <w:t>susijusių</w:t>
            </w:r>
            <w:r w:rsidR="00045677" w:rsidRPr="00E30E9E">
              <w:rPr>
                <w:rStyle w:val="normaltextrun"/>
                <w:rFonts w:asciiTheme="majorBidi" w:hAnsiTheme="majorBidi" w:cstheme="majorBidi"/>
                <w:color w:val="000000"/>
                <w:sz w:val="24"/>
                <w:szCs w:val="24"/>
                <w:bdr w:val="none" w:sz="0" w:space="0" w:color="auto" w:frame="1"/>
              </w:rPr>
              <w:t xml:space="preserve"> paslaug</w:t>
            </w:r>
            <w:r w:rsidR="00FD1132" w:rsidRPr="00E30E9E">
              <w:rPr>
                <w:rStyle w:val="normaltextrun"/>
                <w:rFonts w:asciiTheme="majorBidi" w:hAnsiTheme="majorBidi" w:cstheme="majorBidi"/>
                <w:color w:val="000000"/>
                <w:sz w:val="24"/>
                <w:szCs w:val="24"/>
                <w:bdr w:val="none" w:sz="0" w:space="0" w:color="auto" w:frame="1"/>
              </w:rPr>
              <w:t>ų atlikimą Užsakova</w:t>
            </w:r>
            <w:r w:rsidR="00E12431" w:rsidRPr="00E30E9E">
              <w:rPr>
                <w:rStyle w:val="normaltextrun"/>
                <w:rFonts w:asciiTheme="majorBidi" w:hAnsiTheme="majorBidi" w:cstheme="majorBidi"/>
                <w:color w:val="000000"/>
                <w:sz w:val="24"/>
                <w:szCs w:val="24"/>
                <w:bdr w:val="none" w:sz="0" w:space="0" w:color="auto" w:frame="1"/>
              </w:rPr>
              <w:t>s Paslaugų teikėjui į</w:t>
            </w:r>
            <w:r w:rsidR="00FD1132" w:rsidRPr="00E30E9E">
              <w:rPr>
                <w:rStyle w:val="normaltextrun"/>
                <w:rFonts w:asciiTheme="majorBidi" w:hAnsiTheme="majorBidi" w:cstheme="majorBidi"/>
                <w:color w:val="000000"/>
                <w:sz w:val="24"/>
                <w:szCs w:val="24"/>
                <w:bdr w:val="none" w:sz="0" w:space="0" w:color="auto" w:frame="1"/>
              </w:rPr>
              <w:t>s</w:t>
            </w:r>
            <w:r w:rsidR="00E12431" w:rsidRPr="00E30E9E">
              <w:rPr>
                <w:rStyle w:val="normaltextrun"/>
                <w:rFonts w:asciiTheme="majorBidi" w:hAnsiTheme="majorBidi" w:cstheme="majorBidi"/>
                <w:color w:val="000000"/>
                <w:sz w:val="24"/>
                <w:szCs w:val="24"/>
                <w:bdr w:val="none" w:sz="0" w:space="0" w:color="auto" w:frame="1"/>
              </w:rPr>
              <w:t>ipareigo</w:t>
            </w:r>
            <w:r w:rsidR="00BB38EA" w:rsidRPr="00E30E9E">
              <w:rPr>
                <w:rStyle w:val="normaltextrun"/>
                <w:rFonts w:asciiTheme="majorBidi" w:hAnsiTheme="majorBidi" w:cstheme="majorBidi"/>
                <w:color w:val="000000"/>
                <w:sz w:val="24"/>
                <w:szCs w:val="24"/>
                <w:bdr w:val="none" w:sz="0" w:space="0" w:color="auto" w:frame="1"/>
              </w:rPr>
              <w:t>ja sumokėti Sutartyje nurodytą kainą Sutartyje nurodytais terminais ir tvarka.</w:t>
            </w:r>
          </w:p>
          <w:p w14:paraId="111E58C9" w14:textId="74F3D826" w:rsidR="00A75C48" w:rsidRPr="00E30E9E" w:rsidRDefault="001033EC" w:rsidP="00E02B43">
            <w:pPr>
              <w:spacing w:after="0"/>
              <w:jc w:val="both"/>
              <w:rPr>
                <w:rFonts w:asciiTheme="majorBidi" w:hAnsiTheme="majorBidi" w:cstheme="majorBidi"/>
                <w:sz w:val="24"/>
                <w:szCs w:val="24"/>
              </w:rPr>
            </w:pPr>
            <w:r w:rsidRPr="00E30E9E">
              <w:rPr>
                <w:rFonts w:asciiTheme="majorBidi" w:hAnsiTheme="majorBidi" w:cstheme="majorBidi"/>
                <w:sz w:val="24"/>
                <w:szCs w:val="24"/>
              </w:rPr>
              <w:t>2.</w:t>
            </w:r>
            <w:r w:rsidR="00987F3E" w:rsidRPr="00E30E9E">
              <w:rPr>
                <w:rFonts w:asciiTheme="majorBidi" w:hAnsiTheme="majorBidi" w:cstheme="majorBidi"/>
                <w:sz w:val="24"/>
                <w:szCs w:val="24"/>
              </w:rPr>
              <w:t xml:space="preserve"> </w:t>
            </w:r>
            <w:r w:rsidR="00A75C48" w:rsidRPr="00E30E9E">
              <w:rPr>
                <w:rFonts w:asciiTheme="majorBidi" w:hAnsiTheme="majorBidi" w:cstheme="majorBidi"/>
                <w:sz w:val="24"/>
                <w:szCs w:val="24"/>
              </w:rPr>
              <w:t>Už Paslaug</w:t>
            </w:r>
            <w:r w:rsidR="000B3FC4" w:rsidRPr="00E30E9E">
              <w:rPr>
                <w:rFonts w:asciiTheme="majorBidi" w:hAnsiTheme="majorBidi" w:cstheme="majorBidi"/>
                <w:sz w:val="24"/>
                <w:szCs w:val="24"/>
              </w:rPr>
              <w:t>as Paslaugų</w:t>
            </w:r>
            <w:r w:rsidR="00A75C48" w:rsidRPr="00E30E9E">
              <w:rPr>
                <w:rFonts w:asciiTheme="majorBidi" w:hAnsiTheme="majorBidi" w:cstheme="majorBidi"/>
                <w:sz w:val="24"/>
                <w:szCs w:val="24"/>
              </w:rPr>
              <w:t xml:space="preserve"> teikėjui atlyginimą moka draudimo bendrovė, su kuria Užsakovas sudaro draudimo sutartį. Užsakovas Paslaugų teikėjui tiesioginio atlygio nemoka.</w:t>
            </w:r>
          </w:p>
          <w:p w14:paraId="03812AF1" w14:textId="720B1772" w:rsidR="00F31D7E" w:rsidRPr="00E30E9E" w:rsidRDefault="00E2124D" w:rsidP="00E02B43">
            <w:pPr>
              <w:spacing w:after="0"/>
              <w:jc w:val="both"/>
              <w:rPr>
                <w:rFonts w:asciiTheme="majorBidi" w:hAnsiTheme="majorBidi" w:cstheme="majorBidi"/>
                <w:color w:val="000000"/>
                <w:sz w:val="24"/>
                <w:szCs w:val="24"/>
              </w:rPr>
            </w:pPr>
            <w:r w:rsidRPr="00E30E9E">
              <w:rPr>
                <w:rFonts w:asciiTheme="majorBidi" w:hAnsiTheme="majorBidi" w:cstheme="majorBidi"/>
                <w:sz w:val="24"/>
                <w:szCs w:val="24"/>
              </w:rPr>
              <w:t>3</w:t>
            </w:r>
            <w:r w:rsidR="00A75C48" w:rsidRPr="00E30E9E">
              <w:rPr>
                <w:rFonts w:asciiTheme="majorBidi" w:hAnsiTheme="majorBidi" w:cstheme="majorBidi"/>
                <w:sz w:val="24"/>
                <w:szCs w:val="24"/>
              </w:rPr>
              <w:t xml:space="preserve">. </w:t>
            </w:r>
            <w:r w:rsidR="00370E8F" w:rsidRPr="00E30E9E">
              <w:rPr>
                <w:rFonts w:asciiTheme="majorBidi" w:hAnsiTheme="majorBidi" w:cstheme="majorBidi"/>
                <w:sz w:val="24"/>
                <w:szCs w:val="24"/>
              </w:rPr>
              <w:t xml:space="preserve">Paslaugų teikėjo gaunamas komisinis atlygis iš draudimo bendrovės negali viršyti </w:t>
            </w:r>
            <w:r w:rsidR="003B664E" w:rsidRPr="00E30E9E">
              <w:rPr>
                <w:rFonts w:asciiTheme="majorBidi" w:hAnsiTheme="majorBidi" w:cstheme="majorBidi"/>
                <w:sz w:val="24"/>
                <w:szCs w:val="24"/>
              </w:rPr>
              <w:t>10</w:t>
            </w:r>
            <w:r w:rsidR="00370E8F" w:rsidRPr="00E30E9E">
              <w:rPr>
                <w:rFonts w:asciiTheme="majorBidi" w:hAnsiTheme="majorBidi" w:cstheme="majorBidi"/>
                <w:sz w:val="24"/>
                <w:szCs w:val="24"/>
              </w:rPr>
              <w:t xml:space="preserve"> %  nuo kiekvienos draudimo sutarties vertės.</w:t>
            </w:r>
            <w:r w:rsidR="00FF7E75" w:rsidRPr="00E30E9E">
              <w:rPr>
                <w:rStyle w:val="Heading1Char"/>
                <w:rFonts w:asciiTheme="majorBidi" w:hAnsiTheme="majorBidi"/>
                <w:sz w:val="24"/>
                <w:szCs w:val="24"/>
              </w:rPr>
              <w:t xml:space="preserve"> </w:t>
            </w:r>
            <w:r w:rsidR="00FF7E75" w:rsidRPr="00E30E9E">
              <w:rPr>
                <w:rStyle w:val="cf01"/>
                <w:rFonts w:asciiTheme="majorBidi" w:hAnsiTheme="majorBidi" w:cstheme="majorBidi"/>
                <w:sz w:val="24"/>
                <w:szCs w:val="24"/>
              </w:rPr>
              <w:t>Bendras atlygis (komisiniai), kurį Paslaugų teikėjas uždirbs per visą Sutarties vykdymo laikotarpį negali viršyti 300,000.00 (trijų šimtų tūkstančių) EUR, be PVM, sumos.</w:t>
            </w:r>
          </w:p>
          <w:p w14:paraId="0D5909BD" w14:textId="020DB6A4" w:rsidR="00F31D7E" w:rsidRPr="00E30E9E" w:rsidRDefault="000732D2" w:rsidP="00E02B43">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4</w:t>
            </w:r>
            <w:r w:rsidR="00F31D7E" w:rsidRPr="00E30E9E">
              <w:rPr>
                <w:rFonts w:asciiTheme="majorBidi" w:eastAsia="Times New Roman" w:hAnsiTheme="majorBidi" w:cstheme="majorBidi"/>
                <w:kern w:val="0"/>
                <w:sz w:val="24"/>
                <w:szCs w:val="24"/>
                <w:lang w:eastAsia="lt-LT"/>
                <w14:ligatures w14:val="none"/>
              </w:rPr>
              <w:t xml:space="preserve">.Užsakovas su </w:t>
            </w:r>
            <w:r w:rsidR="00C029C5" w:rsidRPr="00E30E9E">
              <w:rPr>
                <w:rFonts w:asciiTheme="majorBidi" w:eastAsia="Times New Roman" w:hAnsiTheme="majorBidi" w:cstheme="majorBidi"/>
                <w:kern w:val="0"/>
                <w:sz w:val="24"/>
                <w:szCs w:val="24"/>
                <w:lang w:eastAsia="lt-LT"/>
                <w14:ligatures w14:val="none"/>
              </w:rPr>
              <w:t>Paslaugų teikėju</w:t>
            </w:r>
            <w:r w:rsidR="00F31D7E" w:rsidRPr="00E30E9E">
              <w:rPr>
                <w:rFonts w:asciiTheme="majorBidi" w:eastAsia="Times New Roman" w:hAnsiTheme="majorBidi" w:cstheme="majorBidi"/>
                <w:kern w:val="0"/>
                <w:sz w:val="24"/>
                <w:szCs w:val="24"/>
                <w:lang w:eastAsia="lt-LT"/>
                <w14:ligatures w14:val="none"/>
              </w:rPr>
              <w:t xml:space="preserve"> atsiskaito už </w:t>
            </w:r>
            <w:r w:rsidR="00FF7E75" w:rsidRPr="00E30E9E">
              <w:rPr>
                <w:rFonts w:asciiTheme="majorBidi" w:eastAsia="Times New Roman" w:hAnsiTheme="majorBidi" w:cstheme="majorBidi"/>
                <w:kern w:val="0"/>
                <w:sz w:val="24"/>
                <w:szCs w:val="24"/>
                <w:lang w:eastAsia="lt-LT"/>
                <w14:ligatures w14:val="none"/>
              </w:rPr>
              <w:t>susijusias</w:t>
            </w:r>
            <w:r w:rsidR="001A57B3" w:rsidRPr="00E30E9E">
              <w:rPr>
                <w:rStyle w:val="normaltextrun"/>
                <w:rFonts w:asciiTheme="majorBidi" w:hAnsiTheme="majorBidi" w:cstheme="majorBidi"/>
                <w:color w:val="000000"/>
                <w:sz w:val="24"/>
                <w:szCs w:val="24"/>
                <w:bdr w:val="none" w:sz="0" w:space="0" w:color="auto" w:frame="1"/>
              </w:rPr>
              <w:t xml:space="preserve"> paslaugas</w:t>
            </w:r>
            <w:r w:rsidR="00F31D7E" w:rsidRPr="00E30E9E">
              <w:rPr>
                <w:rFonts w:asciiTheme="majorBidi" w:eastAsia="Times New Roman" w:hAnsiTheme="majorBidi" w:cstheme="majorBidi"/>
                <w:kern w:val="0"/>
                <w:sz w:val="24"/>
                <w:szCs w:val="24"/>
                <w:lang w:eastAsia="lt-LT"/>
                <w14:ligatures w14:val="none"/>
              </w:rPr>
              <w:t xml:space="preserve"> pinigus pervesdamas į Sutartyje nurodytą </w:t>
            </w:r>
            <w:r w:rsidR="001A57B3" w:rsidRPr="00E30E9E">
              <w:rPr>
                <w:rFonts w:asciiTheme="majorBidi" w:eastAsia="Times New Roman" w:hAnsiTheme="majorBidi" w:cstheme="majorBidi"/>
                <w:kern w:val="0"/>
                <w:sz w:val="24"/>
                <w:szCs w:val="24"/>
                <w:lang w:eastAsia="lt-LT"/>
                <w14:ligatures w14:val="none"/>
              </w:rPr>
              <w:t>Paslaugų teikėjo</w:t>
            </w:r>
            <w:r w:rsidR="002F7FF7" w:rsidRPr="00E30E9E">
              <w:rPr>
                <w:rFonts w:asciiTheme="majorBidi" w:eastAsia="Times New Roman" w:hAnsiTheme="majorBidi" w:cstheme="majorBidi"/>
                <w:kern w:val="0"/>
                <w:sz w:val="24"/>
                <w:szCs w:val="24"/>
                <w:lang w:eastAsia="lt-LT"/>
                <w14:ligatures w14:val="none"/>
              </w:rPr>
              <w:t xml:space="preserve"> </w:t>
            </w:r>
            <w:r w:rsidR="00F31D7E" w:rsidRPr="00E30E9E">
              <w:rPr>
                <w:rFonts w:asciiTheme="majorBidi" w:eastAsia="Times New Roman" w:hAnsiTheme="majorBidi" w:cstheme="majorBidi"/>
                <w:kern w:val="0"/>
                <w:sz w:val="24"/>
                <w:szCs w:val="24"/>
                <w:lang w:eastAsia="lt-LT"/>
                <w14:ligatures w14:val="none"/>
              </w:rPr>
              <w:t xml:space="preserve">atsiskaitomąją sąskaitą per </w:t>
            </w:r>
            <w:r w:rsidR="002F7FF7" w:rsidRPr="00E30E9E">
              <w:rPr>
                <w:rFonts w:asciiTheme="majorBidi" w:eastAsia="Times New Roman" w:hAnsiTheme="majorBidi" w:cstheme="majorBidi"/>
                <w:kern w:val="0"/>
                <w:sz w:val="24"/>
                <w:szCs w:val="24"/>
                <w:lang w:eastAsia="lt-LT"/>
                <w14:ligatures w14:val="none"/>
              </w:rPr>
              <w:t>30</w:t>
            </w:r>
            <w:r w:rsidR="00F31D7E" w:rsidRPr="00E30E9E">
              <w:rPr>
                <w:rFonts w:asciiTheme="majorBidi" w:eastAsia="Times New Roman" w:hAnsiTheme="majorBidi" w:cstheme="majorBidi"/>
                <w:kern w:val="0"/>
                <w:sz w:val="24"/>
                <w:szCs w:val="24"/>
                <w:lang w:eastAsia="lt-LT"/>
                <w14:ligatures w14:val="none"/>
              </w:rPr>
              <w:t xml:space="preserve"> (</w:t>
            </w:r>
            <w:r w:rsidR="002F7FF7" w:rsidRPr="00E30E9E">
              <w:rPr>
                <w:rFonts w:asciiTheme="majorBidi" w:eastAsia="Times New Roman" w:hAnsiTheme="majorBidi" w:cstheme="majorBidi"/>
                <w:kern w:val="0"/>
                <w:sz w:val="24"/>
                <w:szCs w:val="24"/>
                <w:lang w:eastAsia="lt-LT"/>
                <w14:ligatures w14:val="none"/>
              </w:rPr>
              <w:t>tri</w:t>
            </w:r>
            <w:r w:rsidR="00F31D7E" w:rsidRPr="00E30E9E">
              <w:rPr>
                <w:rFonts w:asciiTheme="majorBidi" w:eastAsia="Times New Roman" w:hAnsiTheme="majorBidi" w:cstheme="majorBidi"/>
                <w:kern w:val="0"/>
                <w:sz w:val="24"/>
                <w:szCs w:val="24"/>
                <w:lang w:eastAsia="lt-LT"/>
                <w14:ligatures w14:val="none"/>
              </w:rPr>
              <w:t xml:space="preserve">sdešimt) kalendorinių dienų nuo </w:t>
            </w:r>
            <w:r w:rsidR="00FF7E75" w:rsidRPr="00E30E9E">
              <w:rPr>
                <w:rFonts w:asciiTheme="majorBidi" w:eastAsia="Times New Roman" w:hAnsiTheme="majorBidi" w:cstheme="majorBidi"/>
                <w:kern w:val="0"/>
                <w:sz w:val="24"/>
                <w:szCs w:val="24"/>
                <w:lang w:eastAsia="lt-LT"/>
                <w14:ligatures w14:val="none"/>
              </w:rPr>
              <w:t xml:space="preserve">susijusių </w:t>
            </w:r>
            <w:r w:rsidR="002F7FF7" w:rsidRPr="00E30E9E">
              <w:rPr>
                <w:rFonts w:asciiTheme="majorBidi" w:eastAsia="Times New Roman" w:hAnsiTheme="majorBidi" w:cstheme="majorBidi"/>
                <w:kern w:val="0"/>
                <w:sz w:val="24"/>
                <w:szCs w:val="24"/>
                <w:lang w:eastAsia="lt-LT"/>
                <w14:ligatures w14:val="none"/>
              </w:rPr>
              <w:t>paslaugų</w:t>
            </w:r>
            <w:r w:rsidR="00083140" w:rsidRPr="00E30E9E">
              <w:rPr>
                <w:rFonts w:asciiTheme="majorBidi" w:eastAsia="Times New Roman" w:hAnsiTheme="majorBidi" w:cstheme="majorBidi"/>
                <w:kern w:val="0"/>
                <w:sz w:val="24"/>
                <w:szCs w:val="24"/>
                <w:lang w:eastAsia="lt-LT"/>
                <w14:ligatures w14:val="none"/>
              </w:rPr>
              <w:t xml:space="preserve"> </w:t>
            </w:r>
            <w:r w:rsidR="00F31D7E" w:rsidRPr="00E30E9E">
              <w:rPr>
                <w:rFonts w:asciiTheme="majorBidi" w:eastAsia="Times New Roman" w:hAnsiTheme="majorBidi" w:cstheme="majorBidi"/>
                <w:kern w:val="0"/>
                <w:sz w:val="24"/>
                <w:szCs w:val="24"/>
                <w:lang w:eastAsia="lt-LT"/>
                <w14:ligatures w14:val="none"/>
              </w:rPr>
              <w:t>perdavimo–priėmimo akto pasirašymo ir tinkamai išrašytos sąskaitos faktūros gavimo dienos.  </w:t>
            </w:r>
          </w:p>
          <w:p w14:paraId="77552070" w14:textId="2E8F74F7" w:rsidR="007E569C" w:rsidRPr="00E30E9E" w:rsidRDefault="000732D2" w:rsidP="007E569C">
            <w:pPr>
              <w:spacing w:after="0" w:line="240" w:lineRule="auto"/>
              <w:jc w:val="both"/>
              <w:textAlignment w:val="baseline"/>
              <w:rPr>
                <w:rFonts w:asciiTheme="majorBidi" w:eastAsia="Times New Roman" w:hAnsiTheme="majorBidi" w:cstheme="majorBidi"/>
                <w:strike/>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5</w:t>
            </w:r>
            <w:r w:rsidR="00FF7E75" w:rsidRPr="00E30E9E">
              <w:rPr>
                <w:rFonts w:asciiTheme="majorBidi" w:eastAsia="Times New Roman" w:hAnsiTheme="majorBidi" w:cstheme="majorBidi"/>
                <w:kern w:val="0"/>
                <w:sz w:val="24"/>
                <w:szCs w:val="24"/>
                <w:lang w:eastAsia="lt-LT"/>
                <w14:ligatures w14:val="none"/>
              </w:rPr>
              <w:t>.</w:t>
            </w:r>
            <w:r w:rsidR="00F31D7E" w:rsidRPr="00E30E9E">
              <w:rPr>
                <w:rFonts w:asciiTheme="majorBidi" w:eastAsia="Times New Roman" w:hAnsiTheme="majorBidi" w:cstheme="majorBidi"/>
                <w:kern w:val="0"/>
                <w:sz w:val="24"/>
                <w:szCs w:val="24"/>
                <w:lang w:eastAsia="lt-LT"/>
                <w14:ligatures w14:val="none"/>
              </w:rPr>
              <w:t xml:space="preserve">Jei </w:t>
            </w:r>
            <w:r w:rsidR="00685C59" w:rsidRPr="00E30E9E">
              <w:rPr>
                <w:rFonts w:asciiTheme="majorBidi" w:eastAsia="Times New Roman" w:hAnsiTheme="majorBidi" w:cstheme="majorBidi"/>
                <w:kern w:val="0"/>
                <w:sz w:val="24"/>
                <w:szCs w:val="24"/>
                <w:lang w:eastAsia="lt-LT"/>
                <w14:ligatures w14:val="none"/>
              </w:rPr>
              <w:t>Paslaugų teikėjo</w:t>
            </w:r>
            <w:r w:rsidR="00F31D7E" w:rsidRPr="00E30E9E">
              <w:rPr>
                <w:rFonts w:asciiTheme="majorBidi" w:eastAsia="Times New Roman" w:hAnsiTheme="majorBidi" w:cstheme="majorBidi"/>
                <w:kern w:val="0"/>
                <w:sz w:val="24"/>
                <w:szCs w:val="24"/>
                <w:lang w:eastAsia="lt-LT"/>
                <w14:ligatures w14:val="none"/>
              </w:rPr>
              <w:t xml:space="preserve"> specialistai nemoka lietuvių kalbos, </w:t>
            </w:r>
            <w:r w:rsidR="00685C59" w:rsidRPr="00E30E9E">
              <w:rPr>
                <w:rFonts w:asciiTheme="majorBidi" w:eastAsia="Times New Roman" w:hAnsiTheme="majorBidi" w:cstheme="majorBidi"/>
                <w:kern w:val="0"/>
                <w:sz w:val="24"/>
                <w:szCs w:val="24"/>
                <w:lang w:eastAsia="lt-LT"/>
                <w14:ligatures w14:val="none"/>
              </w:rPr>
              <w:t>Paslaugų teikėja</w:t>
            </w:r>
            <w:r w:rsidR="00F31D7E" w:rsidRPr="00E30E9E">
              <w:rPr>
                <w:rFonts w:asciiTheme="majorBidi" w:eastAsia="Times New Roman" w:hAnsiTheme="majorBidi" w:cstheme="majorBidi"/>
                <w:kern w:val="0"/>
                <w:sz w:val="24"/>
                <w:szCs w:val="24"/>
                <w:lang w:eastAsia="lt-LT"/>
                <w14:ligatures w14:val="none"/>
              </w:rPr>
              <w:t>s įsipareigoja užtikrinti nuolatinį vertimo žodžiu ir raštu paslaugų teikimą. Išlaidos vertimo paslaugoms turi būti įskaičiuotos į Sutarties kainą. </w:t>
            </w:r>
          </w:p>
          <w:p w14:paraId="79139078" w14:textId="17227384" w:rsidR="00F31D7E" w:rsidRPr="00E30E9E" w:rsidRDefault="00D86A2D"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6</w:t>
            </w:r>
            <w:r w:rsidR="00792273" w:rsidRPr="00E30E9E">
              <w:rPr>
                <w:rFonts w:asciiTheme="majorBidi" w:eastAsia="Times New Roman" w:hAnsiTheme="majorBidi" w:cstheme="majorBidi"/>
                <w:kern w:val="0"/>
                <w:sz w:val="24"/>
                <w:szCs w:val="24"/>
                <w:lang w:eastAsia="lt-LT"/>
                <w14:ligatures w14:val="none"/>
              </w:rPr>
              <w:t>.</w:t>
            </w:r>
            <w:r w:rsidR="00F31D7E" w:rsidRPr="00E30E9E">
              <w:rPr>
                <w:rFonts w:asciiTheme="majorBidi" w:eastAsia="Times New Roman" w:hAnsiTheme="majorBidi" w:cstheme="majorBidi"/>
                <w:kern w:val="0"/>
                <w:sz w:val="24"/>
                <w:szCs w:val="24"/>
                <w:lang w:eastAsia="lt-LT"/>
                <w14:ligatures w14:val="none"/>
              </w:rPr>
              <w:t xml:space="preserve">Į Pradinę Sutarties vertę įtrauktas visas už </w:t>
            </w:r>
            <w:r w:rsidR="00B2048E" w:rsidRPr="00E30E9E">
              <w:rPr>
                <w:rFonts w:asciiTheme="majorBidi" w:eastAsia="Times New Roman" w:hAnsiTheme="majorBidi" w:cstheme="majorBidi"/>
                <w:kern w:val="0"/>
                <w:sz w:val="24"/>
                <w:szCs w:val="24"/>
                <w:lang w:eastAsia="lt-LT"/>
                <w14:ligatures w14:val="none"/>
              </w:rPr>
              <w:t xml:space="preserve">Paslaugų ir </w:t>
            </w:r>
            <w:r w:rsidR="00FF7E75" w:rsidRPr="00E30E9E">
              <w:rPr>
                <w:rFonts w:asciiTheme="majorBidi" w:eastAsia="Times New Roman" w:hAnsiTheme="majorBidi" w:cstheme="majorBidi"/>
                <w:kern w:val="0"/>
                <w:sz w:val="24"/>
                <w:szCs w:val="24"/>
                <w:lang w:eastAsia="lt-LT"/>
                <w14:ligatures w14:val="none"/>
              </w:rPr>
              <w:t>susijusių</w:t>
            </w:r>
            <w:r w:rsidR="00B2048E" w:rsidRPr="00E30E9E">
              <w:rPr>
                <w:rStyle w:val="normaltextrun"/>
                <w:rFonts w:asciiTheme="majorBidi" w:hAnsiTheme="majorBidi" w:cstheme="majorBidi"/>
                <w:color w:val="000000"/>
                <w:sz w:val="24"/>
                <w:szCs w:val="24"/>
                <w:bdr w:val="none" w:sz="0" w:space="0" w:color="auto" w:frame="1"/>
              </w:rPr>
              <w:t xml:space="preserve"> paslaugų </w:t>
            </w:r>
            <w:r w:rsidR="00F31D7E" w:rsidRPr="00E30E9E">
              <w:rPr>
                <w:rFonts w:asciiTheme="majorBidi" w:eastAsia="Times New Roman" w:hAnsiTheme="majorBidi" w:cstheme="majorBidi"/>
                <w:kern w:val="0"/>
                <w:sz w:val="24"/>
                <w:szCs w:val="24"/>
                <w:lang w:eastAsia="lt-LT"/>
                <w14:ligatures w14:val="none"/>
              </w:rPr>
              <w:t xml:space="preserve">atlikimą bei kitų įsipareigojimų pagal Sutarties vykdymą numatytas užmokestis ir </w:t>
            </w:r>
            <w:r w:rsidR="00B2048E" w:rsidRPr="00E30E9E">
              <w:rPr>
                <w:rFonts w:asciiTheme="majorBidi" w:eastAsia="Times New Roman" w:hAnsiTheme="majorBidi" w:cstheme="majorBidi"/>
                <w:kern w:val="0"/>
                <w:sz w:val="24"/>
                <w:szCs w:val="24"/>
                <w:lang w:eastAsia="lt-LT"/>
                <w14:ligatures w14:val="none"/>
              </w:rPr>
              <w:t>Paslaugų teikėja</w:t>
            </w:r>
            <w:r w:rsidR="00F31D7E" w:rsidRPr="00E30E9E">
              <w:rPr>
                <w:rFonts w:asciiTheme="majorBidi" w:eastAsia="Times New Roman" w:hAnsiTheme="majorBidi" w:cstheme="majorBidi"/>
                <w:kern w:val="0"/>
                <w:sz w:val="24"/>
                <w:szCs w:val="24"/>
                <w:lang w:eastAsia="lt-LT"/>
                <w14:ligatures w14:val="none"/>
              </w:rPr>
              <w:t xml:space="preserve">s neturi teisės reikalauti apmokėti jokių išlaidų, viršijančių pradinę Sutarties vertę. </w:t>
            </w:r>
            <w:r w:rsidR="00B2048E" w:rsidRPr="00E30E9E">
              <w:rPr>
                <w:rFonts w:asciiTheme="majorBidi" w:eastAsia="Times New Roman" w:hAnsiTheme="majorBidi" w:cstheme="majorBidi"/>
                <w:kern w:val="0"/>
                <w:sz w:val="24"/>
                <w:szCs w:val="24"/>
                <w:lang w:eastAsia="lt-LT"/>
                <w14:ligatures w14:val="none"/>
              </w:rPr>
              <w:t>Paslaugų teikėja</w:t>
            </w:r>
            <w:r w:rsidR="00F31D7E" w:rsidRPr="00E30E9E">
              <w:rPr>
                <w:rFonts w:asciiTheme="majorBidi" w:eastAsia="Times New Roman" w:hAnsiTheme="majorBidi" w:cstheme="majorBidi"/>
                <w:kern w:val="0"/>
                <w:sz w:val="24"/>
                <w:szCs w:val="24"/>
                <w:lang w:eastAsia="lt-LT"/>
                <w14:ligatures w14:val="none"/>
              </w:rPr>
              <w:t xml:space="preserve">s privalo </w:t>
            </w:r>
            <w:r w:rsidR="00B2048E" w:rsidRPr="00E30E9E">
              <w:rPr>
                <w:rFonts w:asciiTheme="majorBidi" w:eastAsia="Times New Roman" w:hAnsiTheme="majorBidi" w:cstheme="majorBidi"/>
                <w:kern w:val="0"/>
                <w:sz w:val="24"/>
                <w:szCs w:val="24"/>
                <w:lang w:eastAsia="lt-LT"/>
                <w14:ligatures w14:val="none"/>
              </w:rPr>
              <w:t>suteikti</w:t>
            </w:r>
            <w:r w:rsidR="00F31D7E" w:rsidRPr="00E30E9E">
              <w:rPr>
                <w:rFonts w:asciiTheme="majorBidi" w:eastAsia="Times New Roman" w:hAnsiTheme="majorBidi" w:cstheme="majorBidi"/>
                <w:kern w:val="0"/>
                <w:sz w:val="24"/>
                <w:szCs w:val="24"/>
                <w:lang w:eastAsia="lt-LT"/>
                <w14:ligatures w14:val="none"/>
              </w:rPr>
              <w:t xml:space="preserve"> vis</w:t>
            </w:r>
            <w:r w:rsidR="00B2048E" w:rsidRPr="00E30E9E">
              <w:rPr>
                <w:rFonts w:asciiTheme="majorBidi" w:eastAsia="Times New Roman" w:hAnsiTheme="majorBidi" w:cstheme="majorBidi"/>
                <w:kern w:val="0"/>
                <w:sz w:val="24"/>
                <w:szCs w:val="24"/>
                <w:lang w:eastAsia="lt-LT"/>
                <w14:ligatures w14:val="none"/>
              </w:rPr>
              <w:t>a</w:t>
            </w:r>
            <w:r w:rsidR="00F31D7E" w:rsidRPr="00E30E9E">
              <w:rPr>
                <w:rFonts w:asciiTheme="majorBidi" w:eastAsia="Times New Roman" w:hAnsiTheme="majorBidi" w:cstheme="majorBidi"/>
                <w:kern w:val="0"/>
                <w:sz w:val="24"/>
                <w:szCs w:val="24"/>
                <w:lang w:eastAsia="lt-LT"/>
                <w14:ligatures w14:val="none"/>
              </w:rPr>
              <w:t xml:space="preserve">s </w:t>
            </w:r>
            <w:r w:rsidR="00B2048E" w:rsidRPr="00E30E9E">
              <w:rPr>
                <w:rFonts w:asciiTheme="majorBidi" w:eastAsia="Times New Roman" w:hAnsiTheme="majorBidi" w:cstheme="majorBidi"/>
                <w:kern w:val="0"/>
                <w:sz w:val="24"/>
                <w:szCs w:val="24"/>
                <w:lang w:eastAsia="lt-LT"/>
                <w14:ligatures w14:val="none"/>
              </w:rPr>
              <w:t xml:space="preserve">Paslaugas ir </w:t>
            </w:r>
            <w:r w:rsidR="00B2048E" w:rsidRPr="00E30E9E">
              <w:rPr>
                <w:rStyle w:val="normaltextrun"/>
                <w:rFonts w:asciiTheme="majorBidi" w:hAnsiTheme="majorBidi" w:cstheme="majorBidi"/>
                <w:color w:val="000000"/>
                <w:sz w:val="24"/>
                <w:szCs w:val="24"/>
                <w:bdr w:val="none" w:sz="0" w:space="0" w:color="auto" w:frame="1"/>
              </w:rPr>
              <w:t xml:space="preserve"> </w:t>
            </w:r>
            <w:r w:rsidR="00FF7E75" w:rsidRPr="00E30E9E">
              <w:rPr>
                <w:rStyle w:val="normaltextrun"/>
                <w:rFonts w:asciiTheme="majorBidi" w:hAnsiTheme="majorBidi" w:cstheme="majorBidi"/>
                <w:color w:val="000000"/>
                <w:sz w:val="24"/>
                <w:szCs w:val="24"/>
                <w:bdr w:val="none" w:sz="0" w:space="0" w:color="auto" w:frame="1"/>
              </w:rPr>
              <w:t>susijusias</w:t>
            </w:r>
            <w:r w:rsidR="00B2048E" w:rsidRPr="00E30E9E">
              <w:rPr>
                <w:rStyle w:val="normaltextrun"/>
                <w:rFonts w:asciiTheme="majorBidi" w:hAnsiTheme="majorBidi" w:cstheme="majorBidi"/>
                <w:color w:val="000000"/>
                <w:sz w:val="24"/>
                <w:szCs w:val="24"/>
                <w:bdr w:val="none" w:sz="0" w:space="0" w:color="auto" w:frame="1"/>
              </w:rPr>
              <w:t xml:space="preserve"> paslaugas</w:t>
            </w:r>
            <w:r w:rsidR="00F31D7E" w:rsidRPr="00E30E9E">
              <w:rPr>
                <w:rFonts w:asciiTheme="majorBidi" w:eastAsia="Times New Roman" w:hAnsiTheme="majorBidi" w:cstheme="majorBidi"/>
                <w:kern w:val="0"/>
                <w:sz w:val="24"/>
                <w:szCs w:val="24"/>
                <w:lang w:eastAsia="lt-LT"/>
                <w14:ligatures w14:val="none"/>
              </w:rPr>
              <w:t>, kuri</w:t>
            </w:r>
            <w:r w:rsidR="00B2048E" w:rsidRPr="00E30E9E">
              <w:rPr>
                <w:rFonts w:asciiTheme="majorBidi" w:eastAsia="Times New Roman" w:hAnsiTheme="majorBidi" w:cstheme="majorBidi"/>
                <w:kern w:val="0"/>
                <w:sz w:val="24"/>
                <w:szCs w:val="24"/>
                <w:lang w:eastAsia="lt-LT"/>
                <w14:ligatures w14:val="none"/>
              </w:rPr>
              <w:t>os</w:t>
            </w:r>
            <w:r w:rsidR="00F31D7E" w:rsidRPr="00E30E9E">
              <w:rPr>
                <w:rFonts w:asciiTheme="majorBidi" w:eastAsia="Times New Roman" w:hAnsiTheme="majorBidi" w:cstheme="majorBidi"/>
                <w:kern w:val="0"/>
                <w:sz w:val="24"/>
                <w:szCs w:val="24"/>
                <w:lang w:eastAsia="lt-LT"/>
                <w14:ligatures w14:val="none"/>
              </w:rPr>
              <w:t xml:space="preserve"> yra būtin</w:t>
            </w:r>
            <w:r w:rsidR="00B2048E" w:rsidRPr="00E30E9E">
              <w:rPr>
                <w:rFonts w:asciiTheme="majorBidi" w:eastAsia="Times New Roman" w:hAnsiTheme="majorBidi" w:cstheme="majorBidi"/>
                <w:kern w:val="0"/>
                <w:sz w:val="24"/>
                <w:szCs w:val="24"/>
                <w:lang w:eastAsia="lt-LT"/>
                <w14:ligatures w14:val="none"/>
              </w:rPr>
              <w:t xml:space="preserve">os </w:t>
            </w:r>
            <w:r w:rsidR="00F31D7E" w:rsidRPr="00E30E9E">
              <w:rPr>
                <w:rFonts w:asciiTheme="majorBidi" w:eastAsia="Times New Roman" w:hAnsiTheme="majorBidi" w:cstheme="majorBidi"/>
                <w:kern w:val="0"/>
                <w:sz w:val="24"/>
                <w:szCs w:val="24"/>
                <w:lang w:eastAsia="lt-LT"/>
                <w14:ligatures w14:val="none"/>
              </w:rPr>
              <w:t>Sutartyje numatytam rezultatui pasiekti, už pradinę Sutarties vertę</w:t>
            </w:r>
            <w:r w:rsidR="00BF26CC" w:rsidRPr="00E30E9E">
              <w:rPr>
                <w:rFonts w:asciiTheme="majorBidi" w:eastAsia="Times New Roman" w:hAnsiTheme="majorBidi" w:cstheme="majorBidi"/>
                <w:color w:val="0C64C0"/>
                <w:kern w:val="0"/>
                <w:sz w:val="24"/>
                <w:szCs w:val="24"/>
                <w:lang w:eastAsia="lt-LT"/>
                <w14:ligatures w14:val="none"/>
              </w:rPr>
              <w:t xml:space="preserve">. </w:t>
            </w:r>
          </w:p>
          <w:p w14:paraId="7E9A3D1B" w14:textId="1AAE05B6" w:rsidR="00F31D7E" w:rsidRPr="00E30E9E" w:rsidRDefault="00FF7E75"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7</w:t>
            </w:r>
            <w:r w:rsidR="00F31D7E" w:rsidRPr="00E30E9E">
              <w:rPr>
                <w:rFonts w:asciiTheme="majorBidi" w:eastAsia="Times New Roman" w:hAnsiTheme="majorBidi" w:cstheme="majorBidi"/>
                <w:kern w:val="0"/>
                <w:sz w:val="24"/>
                <w:szCs w:val="24"/>
                <w:lang w:eastAsia="lt-LT"/>
                <w14:ligatures w14:val="none"/>
              </w:rPr>
              <w:t>.</w:t>
            </w:r>
            <w:r w:rsidRPr="00E30E9E">
              <w:rPr>
                <w:rFonts w:asciiTheme="majorBidi" w:eastAsia="Times New Roman" w:hAnsiTheme="majorBidi" w:cstheme="majorBidi"/>
                <w:kern w:val="0"/>
                <w:sz w:val="24"/>
                <w:szCs w:val="24"/>
                <w:lang w:eastAsia="lt-LT"/>
                <w14:ligatures w14:val="none"/>
              </w:rPr>
              <w:t>S</w:t>
            </w:r>
            <w:r w:rsidR="00F31D7E" w:rsidRPr="00E30E9E">
              <w:rPr>
                <w:rFonts w:asciiTheme="majorBidi" w:eastAsia="Times New Roman" w:hAnsiTheme="majorBidi" w:cstheme="majorBidi"/>
                <w:kern w:val="0"/>
                <w:sz w:val="24"/>
                <w:szCs w:val="24"/>
                <w:lang w:eastAsia="lt-LT"/>
                <w14:ligatures w14:val="none"/>
              </w:rPr>
              <w:t>ąskait</w:t>
            </w:r>
            <w:r w:rsidRPr="00E30E9E">
              <w:rPr>
                <w:rFonts w:asciiTheme="majorBidi" w:eastAsia="Times New Roman" w:hAnsiTheme="majorBidi" w:cstheme="majorBidi"/>
                <w:kern w:val="0"/>
                <w:sz w:val="24"/>
                <w:szCs w:val="24"/>
                <w:lang w:eastAsia="lt-LT"/>
                <w14:ligatures w14:val="none"/>
              </w:rPr>
              <w:t>a</w:t>
            </w:r>
            <w:r w:rsidR="00F31D7E" w:rsidRPr="00E30E9E">
              <w:rPr>
                <w:rFonts w:asciiTheme="majorBidi" w:eastAsia="Times New Roman" w:hAnsiTheme="majorBidi" w:cstheme="majorBidi"/>
                <w:kern w:val="0"/>
                <w:sz w:val="24"/>
                <w:szCs w:val="24"/>
                <w:lang w:eastAsia="lt-LT"/>
                <w14:ligatures w14:val="none"/>
              </w:rPr>
              <w:t xml:space="preserve"> faktūr</w:t>
            </w:r>
            <w:r w:rsidRPr="00E30E9E">
              <w:rPr>
                <w:rFonts w:asciiTheme="majorBidi" w:eastAsia="Times New Roman" w:hAnsiTheme="majorBidi" w:cstheme="majorBidi"/>
                <w:kern w:val="0"/>
                <w:sz w:val="24"/>
                <w:szCs w:val="24"/>
                <w:lang w:eastAsia="lt-LT"/>
                <w14:ligatures w14:val="none"/>
              </w:rPr>
              <w:t>a</w:t>
            </w:r>
            <w:r w:rsidR="00905ACC" w:rsidRPr="00E30E9E">
              <w:rPr>
                <w:rFonts w:asciiTheme="majorBidi" w:eastAsia="Times New Roman" w:hAnsiTheme="majorBidi" w:cstheme="majorBidi"/>
                <w:kern w:val="0"/>
                <w:sz w:val="24"/>
                <w:szCs w:val="24"/>
                <w:lang w:eastAsia="lt-LT"/>
                <w14:ligatures w14:val="none"/>
              </w:rPr>
              <w:t xml:space="preserve"> </w:t>
            </w:r>
            <w:r w:rsidR="009A256F" w:rsidRPr="00E30E9E">
              <w:rPr>
                <w:rFonts w:asciiTheme="majorBidi" w:eastAsia="Times New Roman" w:hAnsiTheme="majorBidi" w:cstheme="majorBidi"/>
                <w:kern w:val="0"/>
                <w:sz w:val="24"/>
                <w:szCs w:val="24"/>
                <w:lang w:eastAsia="lt-LT"/>
                <w14:ligatures w14:val="none"/>
              </w:rPr>
              <w:t>pateikiama abiejų Šalių pasirašyto</w:t>
            </w:r>
            <w:r w:rsidR="00905ACC" w:rsidRPr="00E30E9E">
              <w:rPr>
                <w:rFonts w:asciiTheme="majorBidi" w:eastAsia="Times New Roman" w:hAnsiTheme="majorBidi" w:cstheme="majorBidi"/>
                <w:kern w:val="0"/>
                <w:sz w:val="24"/>
                <w:szCs w:val="24"/>
                <w:lang w:eastAsia="lt-LT"/>
                <w14:ligatures w14:val="none"/>
              </w:rPr>
              <w:t xml:space="preserve"> paslau</w:t>
            </w:r>
            <w:r w:rsidR="009A256F" w:rsidRPr="00E30E9E">
              <w:rPr>
                <w:rFonts w:asciiTheme="majorBidi" w:eastAsia="Times New Roman" w:hAnsiTheme="majorBidi" w:cstheme="majorBidi"/>
                <w:kern w:val="0"/>
                <w:sz w:val="24"/>
                <w:szCs w:val="24"/>
                <w:lang w:eastAsia="lt-LT"/>
                <w14:ligatures w14:val="none"/>
              </w:rPr>
              <w:t>gų perdavimo-priėmimo akto pagrindu</w:t>
            </w:r>
            <w:r w:rsidR="00F31D7E" w:rsidRPr="00E30E9E">
              <w:rPr>
                <w:rFonts w:asciiTheme="majorBidi" w:eastAsia="Times New Roman" w:hAnsiTheme="majorBidi" w:cstheme="majorBidi"/>
                <w:kern w:val="0"/>
                <w:sz w:val="24"/>
                <w:szCs w:val="24"/>
                <w:lang w:eastAsia="lt-LT"/>
                <w14:ligatures w14:val="none"/>
              </w:rPr>
              <w:t xml:space="preserve">. </w:t>
            </w:r>
          </w:p>
          <w:p w14:paraId="4B67F8AE" w14:textId="3CEF4451" w:rsidR="00F31D7E" w:rsidRPr="00E30E9E" w:rsidRDefault="00F31D7E"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p>
        </w:tc>
      </w:tr>
    </w:tbl>
    <w:p w14:paraId="3C6E48AA"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27"/>
        <w:gridCol w:w="2434"/>
        <w:gridCol w:w="5961"/>
      </w:tblGrid>
      <w:tr w:rsidR="00F31D7E" w:rsidRPr="003E1720" w14:paraId="1A92E1CF" w14:textId="77777777" w:rsidTr="4ED6C418">
        <w:trPr>
          <w:trHeight w:val="300"/>
        </w:trPr>
        <w:tc>
          <w:tcPr>
            <w:tcW w:w="1227" w:type="dxa"/>
            <w:tcBorders>
              <w:top w:val="single" w:sz="6" w:space="0" w:color="auto"/>
              <w:left w:val="single" w:sz="6" w:space="0" w:color="auto"/>
              <w:bottom w:val="single" w:sz="6" w:space="0" w:color="auto"/>
              <w:right w:val="single" w:sz="6" w:space="0" w:color="auto"/>
            </w:tcBorders>
            <w:vAlign w:val="center"/>
            <w:hideMark/>
          </w:tcPr>
          <w:p w14:paraId="46EE10A3" w14:textId="5AEAF56E" w:rsidR="00F31D7E" w:rsidRPr="00E30E9E" w:rsidRDefault="00F31D7E" w:rsidP="00AC4578">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36010D3D"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6165B6B3"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lastRenderedPageBreak/>
              <w:t> </w:t>
            </w:r>
          </w:p>
          <w:p w14:paraId="161ECD31"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36B29450"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5.</w:t>
            </w:r>
            <w:r w:rsidRPr="00E30E9E">
              <w:rPr>
                <w:rFonts w:asciiTheme="majorBidi" w:eastAsia="Times New Roman" w:hAnsiTheme="majorBidi" w:cstheme="majorBidi"/>
                <w:kern w:val="0"/>
                <w:sz w:val="24"/>
                <w:szCs w:val="24"/>
                <w:lang w:eastAsia="lt-LT"/>
                <w14:ligatures w14:val="none"/>
              </w:rPr>
              <w:t>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7BF08DC9"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lastRenderedPageBreak/>
              <w:t> </w:t>
            </w:r>
          </w:p>
          <w:p w14:paraId="567C5839"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7B515473"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lastRenderedPageBreak/>
              <w:t> </w:t>
            </w:r>
          </w:p>
          <w:p w14:paraId="7A21C67F"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2311E225" w14:textId="0FD8DEA4"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001D7CBD"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0647033B"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6D53941F"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3A665F7C" w14:textId="2542FAB4" w:rsidR="00F31D7E" w:rsidRPr="00E30E9E" w:rsidRDefault="00327DEB"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Paslaugų</w:t>
            </w:r>
            <w:r w:rsidR="00F31D7E" w:rsidRPr="00E30E9E">
              <w:rPr>
                <w:rFonts w:asciiTheme="majorBidi" w:eastAsia="Times New Roman" w:hAnsiTheme="majorBidi" w:cstheme="majorBidi"/>
                <w:b/>
                <w:bCs/>
                <w:kern w:val="0"/>
                <w:sz w:val="24"/>
                <w:szCs w:val="24"/>
                <w:lang w:eastAsia="lt-LT"/>
                <w14:ligatures w14:val="none"/>
              </w:rPr>
              <w:t xml:space="preserve"> apimtys/terminai</w:t>
            </w:r>
            <w:r w:rsidR="00F31D7E" w:rsidRPr="00E30E9E">
              <w:rPr>
                <w:rFonts w:asciiTheme="majorBidi" w:eastAsia="Times New Roman" w:hAnsiTheme="majorBidi" w:cstheme="majorBidi"/>
                <w:kern w:val="0"/>
                <w:sz w:val="24"/>
                <w:szCs w:val="24"/>
                <w:lang w:eastAsia="lt-LT"/>
                <w14:ligatures w14:val="none"/>
              </w:rPr>
              <w:t> </w:t>
            </w:r>
          </w:p>
          <w:p w14:paraId="0469F33D" w14:textId="7602B850"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p>
          <w:p w14:paraId="6FA520CE"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2CE88123"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6EAEF0C2"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tc>
        <w:tc>
          <w:tcPr>
            <w:tcW w:w="5961" w:type="dxa"/>
            <w:tcBorders>
              <w:top w:val="single" w:sz="6" w:space="0" w:color="auto"/>
              <w:left w:val="single" w:sz="6" w:space="0" w:color="auto"/>
              <w:bottom w:val="single" w:sz="6" w:space="0" w:color="auto"/>
              <w:right w:val="single" w:sz="6" w:space="0" w:color="auto"/>
            </w:tcBorders>
            <w:hideMark/>
          </w:tcPr>
          <w:p w14:paraId="3DF26ECA" w14:textId="055F621D" w:rsidR="00F31D7E" w:rsidRPr="00E30E9E" w:rsidRDefault="00F31D7E" w:rsidP="000D424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lastRenderedPageBreak/>
              <w:t>1.</w:t>
            </w:r>
            <w:r w:rsidR="003D2C1C" w:rsidRPr="00E30E9E">
              <w:rPr>
                <w:rFonts w:asciiTheme="majorBidi" w:eastAsia="Times New Roman" w:hAnsiTheme="majorBidi" w:cstheme="majorBidi"/>
                <w:kern w:val="0"/>
                <w:sz w:val="24"/>
                <w:szCs w:val="24"/>
                <w:lang w:eastAsia="lt-LT"/>
                <w14:ligatures w14:val="none"/>
              </w:rPr>
              <w:t>Paslaugų teikėjas įsiparei</w:t>
            </w:r>
            <w:r w:rsidR="007E2757" w:rsidRPr="00E30E9E">
              <w:rPr>
                <w:rFonts w:asciiTheme="majorBidi" w:eastAsia="Times New Roman" w:hAnsiTheme="majorBidi" w:cstheme="majorBidi"/>
                <w:kern w:val="0"/>
                <w:sz w:val="24"/>
                <w:szCs w:val="24"/>
                <w:lang w:eastAsia="lt-LT"/>
                <w14:ligatures w14:val="none"/>
              </w:rPr>
              <w:t xml:space="preserve">goja teikti visas Sutartyje numatytas paslaugas </w:t>
            </w:r>
            <w:r w:rsidR="00276C89" w:rsidRPr="00E30E9E">
              <w:rPr>
                <w:rFonts w:asciiTheme="majorBidi" w:eastAsia="Times New Roman" w:hAnsiTheme="majorBidi" w:cstheme="majorBidi"/>
                <w:kern w:val="0"/>
                <w:sz w:val="24"/>
                <w:szCs w:val="24"/>
                <w:lang w:eastAsia="lt-LT"/>
                <w14:ligatures w14:val="none"/>
              </w:rPr>
              <w:t>Techninėje specifikacijoje</w:t>
            </w:r>
            <w:r w:rsidR="007E2757" w:rsidRPr="00E30E9E">
              <w:rPr>
                <w:rFonts w:asciiTheme="majorBidi" w:eastAsia="Times New Roman" w:hAnsiTheme="majorBidi" w:cstheme="majorBidi"/>
                <w:kern w:val="0"/>
                <w:sz w:val="24"/>
                <w:szCs w:val="24"/>
                <w:lang w:eastAsia="lt-LT"/>
                <w14:ligatures w14:val="none"/>
              </w:rPr>
              <w:t xml:space="preserve"> nurodytais </w:t>
            </w:r>
            <w:r w:rsidR="007E2757" w:rsidRPr="00E30E9E">
              <w:rPr>
                <w:rFonts w:asciiTheme="majorBidi" w:eastAsia="Times New Roman" w:hAnsiTheme="majorBidi" w:cstheme="majorBidi"/>
                <w:kern w:val="0"/>
                <w:sz w:val="24"/>
                <w:szCs w:val="24"/>
                <w:lang w:eastAsia="lt-LT"/>
                <w14:ligatures w14:val="none"/>
              </w:rPr>
              <w:lastRenderedPageBreak/>
              <w:t>terminais. Paslaugos teikiamos</w:t>
            </w:r>
            <w:r w:rsidRPr="00E30E9E">
              <w:rPr>
                <w:rFonts w:asciiTheme="majorBidi" w:eastAsia="Times New Roman" w:hAnsiTheme="majorBidi" w:cstheme="majorBidi"/>
                <w:kern w:val="0"/>
                <w:sz w:val="24"/>
                <w:szCs w:val="24"/>
                <w:lang w:eastAsia="lt-LT"/>
                <w14:ligatures w14:val="none"/>
              </w:rPr>
              <w:t xml:space="preserve"> </w:t>
            </w:r>
            <w:r w:rsidR="00F022EE" w:rsidRPr="00E30E9E">
              <w:rPr>
                <w:rFonts w:asciiTheme="majorBidi" w:eastAsia="Times New Roman" w:hAnsiTheme="majorBidi" w:cstheme="majorBidi"/>
                <w:kern w:val="0"/>
                <w:sz w:val="24"/>
                <w:szCs w:val="24"/>
                <w:lang w:eastAsia="lt-LT"/>
                <w14:ligatures w14:val="none"/>
              </w:rPr>
              <w:t>36</w:t>
            </w:r>
            <w:r w:rsidR="007B7B5E" w:rsidRPr="00E30E9E">
              <w:rPr>
                <w:rFonts w:asciiTheme="majorBidi" w:eastAsia="Times New Roman" w:hAnsiTheme="majorBidi" w:cstheme="majorBidi"/>
                <w:kern w:val="0"/>
                <w:sz w:val="24"/>
                <w:szCs w:val="24"/>
                <w:lang w:eastAsia="lt-LT"/>
                <w14:ligatures w14:val="none"/>
              </w:rPr>
              <w:t xml:space="preserve"> (</w:t>
            </w:r>
            <w:r w:rsidR="00F022EE" w:rsidRPr="00E30E9E">
              <w:rPr>
                <w:rFonts w:asciiTheme="majorBidi" w:eastAsia="Times New Roman" w:hAnsiTheme="majorBidi" w:cstheme="majorBidi"/>
                <w:kern w:val="0"/>
                <w:sz w:val="24"/>
                <w:szCs w:val="24"/>
                <w:lang w:eastAsia="lt-LT"/>
                <w14:ligatures w14:val="none"/>
              </w:rPr>
              <w:t>trisd</w:t>
            </w:r>
            <w:r w:rsidR="000644DC" w:rsidRPr="00E30E9E">
              <w:rPr>
                <w:rFonts w:asciiTheme="majorBidi" w:eastAsia="Times New Roman" w:hAnsiTheme="majorBidi" w:cstheme="majorBidi"/>
                <w:kern w:val="0"/>
                <w:sz w:val="24"/>
                <w:szCs w:val="24"/>
                <w:lang w:eastAsia="lt-LT"/>
                <w14:ligatures w14:val="none"/>
              </w:rPr>
              <w:t>ešimt šeši</w:t>
            </w:r>
            <w:r w:rsidR="007B7B5E" w:rsidRPr="00E30E9E">
              <w:rPr>
                <w:rFonts w:asciiTheme="majorBidi" w:eastAsia="Times New Roman" w:hAnsiTheme="majorBidi" w:cstheme="majorBidi"/>
                <w:kern w:val="0"/>
                <w:sz w:val="24"/>
                <w:szCs w:val="24"/>
                <w:lang w:eastAsia="lt-LT"/>
                <w14:ligatures w14:val="none"/>
              </w:rPr>
              <w:t>)</w:t>
            </w:r>
            <w:r w:rsidRPr="00E30E9E">
              <w:rPr>
                <w:rFonts w:asciiTheme="majorBidi" w:eastAsia="Times New Roman" w:hAnsiTheme="majorBidi" w:cstheme="majorBidi"/>
                <w:kern w:val="0"/>
                <w:sz w:val="24"/>
                <w:szCs w:val="24"/>
                <w:lang w:eastAsia="lt-LT"/>
                <w14:ligatures w14:val="none"/>
              </w:rPr>
              <w:t xml:space="preserve"> mėnesiai nuo Sutarties įsigaliojimo dienos</w:t>
            </w:r>
            <w:r w:rsidR="000644DC" w:rsidRPr="00E30E9E">
              <w:rPr>
                <w:rFonts w:asciiTheme="majorBidi" w:eastAsia="Times New Roman" w:hAnsiTheme="majorBidi" w:cstheme="majorBidi"/>
                <w:kern w:val="0"/>
                <w:sz w:val="24"/>
                <w:szCs w:val="24"/>
                <w:lang w:eastAsia="lt-LT"/>
                <w14:ligatures w14:val="none"/>
              </w:rPr>
              <w:t>.</w:t>
            </w:r>
          </w:p>
          <w:p w14:paraId="6CB43F84" w14:textId="32727917" w:rsidR="00F31D7E" w:rsidRPr="00E30E9E" w:rsidRDefault="000D424E"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2</w:t>
            </w:r>
            <w:r w:rsidR="00F31D7E" w:rsidRPr="00E30E9E">
              <w:rPr>
                <w:rFonts w:asciiTheme="majorBidi" w:eastAsia="Times New Roman" w:hAnsiTheme="majorBidi" w:cstheme="majorBidi"/>
                <w:kern w:val="0"/>
                <w:sz w:val="24"/>
                <w:szCs w:val="24"/>
                <w:lang w:eastAsia="lt-LT"/>
                <w14:ligatures w14:val="none"/>
              </w:rPr>
              <w:t>.</w:t>
            </w:r>
            <w:r w:rsidR="00E42D21" w:rsidRPr="00E30E9E">
              <w:rPr>
                <w:rFonts w:asciiTheme="majorBidi" w:eastAsia="Times New Roman" w:hAnsiTheme="majorBidi" w:cstheme="majorBidi"/>
                <w:kern w:val="0"/>
                <w:sz w:val="24"/>
                <w:szCs w:val="24"/>
                <w:lang w:eastAsia="lt-LT"/>
                <w14:ligatures w14:val="none"/>
              </w:rPr>
              <w:t xml:space="preserve">Paslaugų teikėjas turi </w:t>
            </w:r>
            <w:r w:rsidR="00F31D7E" w:rsidRPr="00E30E9E">
              <w:rPr>
                <w:rFonts w:asciiTheme="majorBidi" w:eastAsia="Times New Roman" w:hAnsiTheme="majorBidi" w:cstheme="majorBidi"/>
                <w:kern w:val="0"/>
                <w:sz w:val="24"/>
                <w:szCs w:val="24"/>
                <w:lang w:eastAsia="lt-LT"/>
                <w14:ligatures w14:val="none"/>
              </w:rPr>
              <w:t>atlikti, užbaigti ir Užsakovui perduoti vis</w:t>
            </w:r>
            <w:r w:rsidR="00E42D21" w:rsidRPr="00E30E9E">
              <w:rPr>
                <w:rFonts w:asciiTheme="majorBidi" w:eastAsia="Times New Roman" w:hAnsiTheme="majorBidi" w:cstheme="majorBidi"/>
                <w:kern w:val="0"/>
                <w:sz w:val="24"/>
                <w:szCs w:val="24"/>
                <w:lang w:eastAsia="lt-LT"/>
                <w14:ligatures w14:val="none"/>
              </w:rPr>
              <w:t>a</w:t>
            </w:r>
            <w:r w:rsidR="00F31D7E" w:rsidRPr="00E30E9E">
              <w:rPr>
                <w:rFonts w:asciiTheme="majorBidi" w:eastAsia="Times New Roman" w:hAnsiTheme="majorBidi" w:cstheme="majorBidi"/>
                <w:kern w:val="0"/>
                <w:sz w:val="24"/>
                <w:szCs w:val="24"/>
                <w:lang w:eastAsia="lt-LT"/>
                <w14:ligatures w14:val="none"/>
              </w:rPr>
              <w:t>s Techninėje specifikacijoje ir Sutartyje nurodyt</w:t>
            </w:r>
            <w:r w:rsidR="00E42D21" w:rsidRPr="00E30E9E">
              <w:rPr>
                <w:rFonts w:asciiTheme="majorBidi" w:eastAsia="Times New Roman" w:hAnsiTheme="majorBidi" w:cstheme="majorBidi"/>
                <w:kern w:val="0"/>
                <w:sz w:val="24"/>
                <w:szCs w:val="24"/>
                <w:lang w:eastAsia="lt-LT"/>
                <w14:ligatures w14:val="none"/>
              </w:rPr>
              <w:t>a</w:t>
            </w:r>
            <w:r w:rsidR="00F31D7E" w:rsidRPr="00E30E9E">
              <w:rPr>
                <w:rFonts w:asciiTheme="majorBidi" w:eastAsia="Times New Roman" w:hAnsiTheme="majorBidi" w:cstheme="majorBidi"/>
                <w:kern w:val="0"/>
                <w:sz w:val="24"/>
                <w:szCs w:val="24"/>
                <w:lang w:eastAsia="lt-LT"/>
                <w14:ligatures w14:val="none"/>
              </w:rPr>
              <w:t xml:space="preserve">s </w:t>
            </w:r>
            <w:r w:rsidR="00E42D21" w:rsidRPr="00E30E9E">
              <w:rPr>
                <w:rFonts w:asciiTheme="majorBidi" w:eastAsia="Times New Roman" w:hAnsiTheme="majorBidi" w:cstheme="majorBidi"/>
                <w:kern w:val="0"/>
                <w:sz w:val="24"/>
                <w:szCs w:val="24"/>
                <w:lang w:eastAsia="lt-LT"/>
                <w14:ligatures w14:val="none"/>
              </w:rPr>
              <w:t>paslaugas</w:t>
            </w:r>
            <w:r w:rsidR="00DC1BD9" w:rsidRPr="00E30E9E">
              <w:rPr>
                <w:rFonts w:asciiTheme="majorBidi" w:eastAsia="Times New Roman" w:hAnsiTheme="majorBidi" w:cstheme="majorBidi"/>
                <w:kern w:val="0"/>
                <w:sz w:val="24"/>
                <w:szCs w:val="24"/>
                <w:lang w:eastAsia="lt-LT"/>
                <w14:ligatures w14:val="none"/>
              </w:rPr>
              <w:t>.</w:t>
            </w:r>
          </w:p>
          <w:p w14:paraId="59F5AD67" w14:textId="4F3266F3" w:rsidR="00F31D7E" w:rsidRPr="00E30E9E" w:rsidRDefault="00C47BB3"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3</w:t>
            </w:r>
            <w:r w:rsidR="00F31D7E" w:rsidRPr="00E30E9E">
              <w:rPr>
                <w:rFonts w:asciiTheme="majorBidi" w:eastAsia="Times New Roman" w:hAnsiTheme="majorBidi" w:cstheme="majorBidi"/>
                <w:kern w:val="0"/>
                <w:sz w:val="24"/>
                <w:szCs w:val="24"/>
                <w:lang w:eastAsia="lt-LT"/>
                <w14:ligatures w14:val="none"/>
              </w:rPr>
              <w:t>.Užsakovas patikrinęs ir įsitikinęs, kad</w:t>
            </w:r>
            <w:r w:rsidR="00DC1BD9" w:rsidRPr="00E30E9E">
              <w:rPr>
                <w:rStyle w:val="normaltextrun"/>
                <w:rFonts w:asciiTheme="majorBidi" w:hAnsiTheme="majorBidi" w:cstheme="majorBidi"/>
                <w:color w:val="000000"/>
                <w:sz w:val="24"/>
                <w:szCs w:val="24"/>
                <w:bdr w:val="none" w:sz="0" w:space="0" w:color="auto" w:frame="1"/>
              </w:rPr>
              <w:t xml:space="preserve"> </w:t>
            </w:r>
            <w:r w:rsidR="00083140" w:rsidRPr="00E30E9E">
              <w:rPr>
                <w:rStyle w:val="normaltextrun"/>
                <w:rFonts w:asciiTheme="majorBidi" w:hAnsiTheme="majorBidi" w:cstheme="majorBidi"/>
                <w:color w:val="000000"/>
                <w:sz w:val="24"/>
                <w:szCs w:val="24"/>
                <w:bdr w:val="none" w:sz="0" w:space="0" w:color="auto" w:frame="1"/>
              </w:rPr>
              <w:t>susijusios</w:t>
            </w:r>
            <w:r w:rsidR="00DC1BD9" w:rsidRPr="00E30E9E">
              <w:rPr>
                <w:rStyle w:val="normaltextrun"/>
                <w:rFonts w:asciiTheme="majorBidi" w:hAnsiTheme="majorBidi" w:cstheme="majorBidi"/>
                <w:color w:val="000000"/>
                <w:sz w:val="24"/>
                <w:szCs w:val="24"/>
                <w:bdr w:val="none" w:sz="0" w:space="0" w:color="auto" w:frame="1"/>
              </w:rPr>
              <w:t xml:space="preserve"> paslaugos</w:t>
            </w:r>
            <w:r w:rsidR="00F31D7E" w:rsidRPr="00E30E9E">
              <w:rPr>
                <w:rFonts w:asciiTheme="majorBidi" w:eastAsia="Times New Roman" w:hAnsiTheme="majorBidi" w:cstheme="majorBidi"/>
                <w:kern w:val="0"/>
                <w:sz w:val="24"/>
                <w:szCs w:val="24"/>
                <w:lang w:eastAsia="lt-LT"/>
                <w14:ligatures w14:val="none"/>
              </w:rPr>
              <w:t xml:space="preserve"> yra įvykdy</w:t>
            </w:r>
            <w:r w:rsidR="00DC1BD9" w:rsidRPr="00E30E9E">
              <w:rPr>
                <w:rFonts w:asciiTheme="majorBidi" w:eastAsia="Times New Roman" w:hAnsiTheme="majorBidi" w:cstheme="majorBidi"/>
                <w:kern w:val="0"/>
                <w:sz w:val="24"/>
                <w:szCs w:val="24"/>
                <w:lang w:eastAsia="lt-LT"/>
                <w14:ligatures w14:val="none"/>
              </w:rPr>
              <w:t>tos pilna apimtimi bei</w:t>
            </w:r>
            <w:r w:rsidR="009E0588" w:rsidRPr="00E30E9E">
              <w:rPr>
                <w:rFonts w:asciiTheme="majorBidi" w:eastAsia="Times New Roman" w:hAnsiTheme="majorBidi" w:cstheme="majorBidi"/>
                <w:kern w:val="0"/>
                <w:sz w:val="24"/>
                <w:szCs w:val="24"/>
                <w:lang w:eastAsia="lt-LT"/>
                <w14:ligatures w14:val="none"/>
              </w:rPr>
              <w:t xml:space="preserve"> įvykdyti</w:t>
            </w:r>
            <w:r w:rsidR="00F31D7E" w:rsidRPr="00E30E9E">
              <w:rPr>
                <w:rFonts w:asciiTheme="majorBidi" w:eastAsia="Times New Roman" w:hAnsiTheme="majorBidi" w:cstheme="majorBidi"/>
                <w:kern w:val="0"/>
                <w:sz w:val="24"/>
                <w:szCs w:val="24"/>
                <w:lang w:eastAsia="lt-LT"/>
                <w14:ligatures w14:val="none"/>
              </w:rPr>
              <w:t xml:space="preserve"> visi </w:t>
            </w:r>
            <w:r w:rsidR="00DC1BD9" w:rsidRPr="00E30E9E">
              <w:rPr>
                <w:rFonts w:asciiTheme="majorBidi" w:eastAsia="Times New Roman" w:hAnsiTheme="majorBidi" w:cstheme="majorBidi"/>
                <w:kern w:val="0"/>
                <w:sz w:val="24"/>
                <w:szCs w:val="24"/>
                <w:lang w:eastAsia="lt-LT"/>
                <w14:ligatures w14:val="none"/>
              </w:rPr>
              <w:t xml:space="preserve">Paslaugų teikėjo įsipareigojimai </w:t>
            </w:r>
            <w:r w:rsidR="009E0588" w:rsidRPr="00E30E9E">
              <w:rPr>
                <w:rFonts w:asciiTheme="majorBidi" w:eastAsia="Times New Roman" w:hAnsiTheme="majorBidi" w:cstheme="majorBidi"/>
                <w:kern w:val="0"/>
                <w:sz w:val="24"/>
                <w:szCs w:val="24"/>
                <w:lang w:eastAsia="lt-LT"/>
                <w14:ligatures w14:val="none"/>
              </w:rPr>
              <w:t xml:space="preserve">dėl </w:t>
            </w:r>
            <w:r w:rsidR="00083140" w:rsidRPr="00E30E9E">
              <w:rPr>
                <w:rStyle w:val="normaltextrun"/>
                <w:rFonts w:asciiTheme="majorBidi" w:hAnsiTheme="majorBidi" w:cstheme="majorBidi"/>
                <w:color w:val="000000"/>
                <w:sz w:val="24"/>
                <w:szCs w:val="24"/>
                <w:bdr w:val="none" w:sz="0" w:space="0" w:color="auto" w:frame="1"/>
              </w:rPr>
              <w:t>susijusių</w:t>
            </w:r>
            <w:r w:rsidR="009E0588" w:rsidRPr="00E30E9E">
              <w:rPr>
                <w:rStyle w:val="normaltextrun"/>
                <w:rFonts w:asciiTheme="majorBidi" w:hAnsiTheme="majorBidi" w:cstheme="majorBidi"/>
                <w:color w:val="000000"/>
                <w:sz w:val="24"/>
                <w:szCs w:val="24"/>
                <w:bdr w:val="none" w:sz="0" w:space="0" w:color="auto" w:frame="1"/>
              </w:rPr>
              <w:t xml:space="preserve"> paslaugų,</w:t>
            </w:r>
            <w:r w:rsidR="00F31D7E" w:rsidRPr="00E30E9E">
              <w:rPr>
                <w:rFonts w:asciiTheme="majorBidi" w:eastAsia="Times New Roman" w:hAnsiTheme="majorBidi" w:cstheme="majorBidi"/>
                <w:kern w:val="0"/>
                <w:sz w:val="24"/>
                <w:szCs w:val="24"/>
                <w:lang w:eastAsia="lt-LT"/>
                <w14:ligatures w14:val="none"/>
              </w:rPr>
              <w:t xml:space="preserve"> pasirašo </w:t>
            </w:r>
            <w:r w:rsidR="009E0588" w:rsidRPr="00E30E9E">
              <w:rPr>
                <w:rFonts w:asciiTheme="majorBidi" w:eastAsia="Times New Roman" w:hAnsiTheme="majorBidi" w:cstheme="majorBidi"/>
                <w:kern w:val="0"/>
                <w:sz w:val="24"/>
                <w:szCs w:val="24"/>
                <w:lang w:eastAsia="lt-LT"/>
                <w14:ligatures w14:val="none"/>
              </w:rPr>
              <w:t>Paslaugų teikėjo</w:t>
            </w:r>
            <w:r w:rsidR="00F31D7E" w:rsidRPr="00E30E9E">
              <w:rPr>
                <w:rFonts w:asciiTheme="majorBidi" w:eastAsia="Times New Roman" w:hAnsiTheme="majorBidi" w:cstheme="majorBidi"/>
                <w:kern w:val="0"/>
                <w:sz w:val="24"/>
                <w:szCs w:val="24"/>
                <w:lang w:eastAsia="lt-LT"/>
                <w14:ligatures w14:val="none"/>
              </w:rPr>
              <w:t xml:space="preserve"> pateiktą perdavimo-priėmimo aktą per 5 (penkias) darbo dienas, arba motyvuotu raštu praneša </w:t>
            </w:r>
            <w:r w:rsidR="009E0588" w:rsidRPr="00E30E9E">
              <w:rPr>
                <w:rFonts w:asciiTheme="majorBidi" w:eastAsia="Times New Roman" w:hAnsiTheme="majorBidi" w:cstheme="majorBidi"/>
                <w:kern w:val="0"/>
                <w:sz w:val="24"/>
                <w:szCs w:val="24"/>
                <w:lang w:eastAsia="lt-LT"/>
                <w14:ligatures w14:val="none"/>
              </w:rPr>
              <w:t>Paslaugų teikėjui</w:t>
            </w:r>
            <w:r w:rsidR="00F31D7E" w:rsidRPr="00E30E9E">
              <w:rPr>
                <w:rFonts w:asciiTheme="majorBidi" w:eastAsia="Times New Roman" w:hAnsiTheme="majorBidi" w:cstheme="majorBidi"/>
                <w:kern w:val="0"/>
                <w:sz w:val="24"/>
                <w:szCs w:val="24"/>
                <w:lang w:eastAsia="lt-LT"/>
                <w14:ligatures w14:val="none"/>
              </w:rPr>
              <w:t xml:space="preserve"> apie atsisakymą priimti </w:t>
            </w:r>
            <w:r w:rsidR="00022C9C" w:rsidRPr="00E30E9E">
              <w:rPr>
                <w:rFonts w:asciiTheme="majorBidi" w:eastAsia="Times New Roman" w:hAnsiTheme="majorBidi" w:cstheme="majorBidi"/>
                <w:kern w:val="0"/>
                <w:sz w:val="24"/>
                <w:szCs w:val="24"/>
                <w:lang w:eastAsia="lt-LT"/>
                <w14:ligatures w14:val="none"/>
              </w:rPr>
              <w:t>s</w:t>
            </w:r>
            <w:r w:rsidR="00022C9C" w:rsidRPr="00E30E9E">
              <w:rPr>
                <w:rFonts w:asciiTheme="majorBidi" w:eastAsia="Times New Roman" w:hAnsiTheme="majorBidi" w:cstheme="majorBidi"/>
                <w:kern w:val="0"/>
                <w:lang w:eastAsia="lt-LT"/>
                <w14:ligatures w14:val="none"/>
              </w:rPr>
              <w:t>usijusias</w:t>
            </w:r>
            <w:r w:rsidRPr="00E30E9E">
              <w:rPr>
                <w:rStyle w:val="normaltextrun"/>
                <w:rFonts w:asciiTheme="majorBidi" w:hAnsiTheme="majorBidi" w:cstheme="majorBidi"/>
                <w:color w:val="000000"/>
                <w:sz w:val="24"/>
                <w:szCs w:val="24"/>
                <w:bdr w:val="none" w:sz="0" w:space="0" w:color="auto" w:frame="1"/>
              </w:rPr>
              <w:t xml:space="preserve"> paslaugas</w:t>
            </w:r>
            <w:r w:rsidR="00F31D7E" w:rsidRPr="00E30E9E">
              <w:rPr>
                <w:rFonts w:asciiTheme="majorBidi" w:eastAsia="Times New Roman" w:hAnsiTheme="majorBidi" w:cstheme="majorBidi"/>
                <w:kern w:val="0"/>
                <w:sz w:val="24"/>
                <w:szCs w:val="24"/>
                <w:lang w:eastAsia="lt-LT"/>
                <w14:ligatures w14:val="none"/>
              </w:rPr>
              <w:t>, nurodydamas pašalinti trūkumus per Užsakovo nurodytą protingą terminą nuo raštiškų pastabų gavimo dienos.  </w:t>
            </w:r>
          </w:p>
          <w:p w14:paraId="6CE7AFA0" w14:textId="17B4D4DA" w:rsidR="00F31D7E" w:rsidRPr="00E30E9E" w:rsidRDefault="00C47BB3"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4</w:t>
            </w:r>
            <w:r w:rsidR="00F31D7E" w:rsidRPr="00E30E9E">
              <w:rPr>
                <w:rFonts w:asciiTheme="majorBidi" w:eastAsia="Times New Roman" w:hAnsiTheme="majorBidi" w:cstheme="majorBidi"/>
                <w:kern w:val="0"/>
                <w:sz w:val="24"/>
                <w:szCs w:val="24"/>
                <w:lang w:eastAsia="lt-LT"/>
                <w14:ligatures w14:val="none"/>
              </w:rPr>
              <w:t xml:space="preserve">. Užsakovas savo iniciatyva arba motyvuotu </w:t>
            </w:r>
            <w:r w:rsidR="005D2634" w:rsidRPr="00E30E9E">
              <w:rPr>
                <w:rFonts w:asciiTheme="majorBidi" w:eastAsia="Times New Roman" w:hAnsiTheme="majorBidi" w:cstheme="majorBidi"/>
                <w:kern w:val="0"/>
                <w:sz w:val="24"/>
                <w:szCs w:val="24"/>
                <w:lang w:eastAsia="lt-LT"/>
                <w14:ligatures w14:val="none"/>
              </w:rPr>
              <w:t>Paslaugų teikėjo</w:t>
            </w:r>
            <w:r w:rsidR="00F31D7E" w:rsidRPr="00E30E9E">
              <w:rPr>
                <w:rFonts w:asciiTheme="majorBidi" w:eastAsia="Times New Roman" w:hAnsiTheme="majorBidi" w:cstheme="majorBidi"/>
                <w:kern w:val="0"/>
                <w:sz w:val="24"/>
                <w:szCs w:val="24"/>
                <w:lang w:eastAsia="lt-LT"/>
                <w14:ligatures w14:val="none"/>
              </w:rPr>
              <w:t xml:space="preserve"> prašymu, kuris turi būti pateikiamas raštu, turi teisę sustabdyti</w:t>
            </w:r>
            <w:r w:rsidR="005D2634" w:rsidRPr="00E30E9E">
              <w:rPr>
                <w:rFonts w:asciiTheme="majorBidi" w:eastAsia="Times New Roman" w:hAnsiTheme="majorBidi" w:cstheme="majorBidi"/>
                <w:kern w:val="0"/>
                <w:sz w:val="24"/>
                <w:szCs w:val="24"/>
                <w:lang w:eastAsia="lt-LT"/>
                <w14:ligatures w14:val="none"/>
              </w:rPr>
              <w:t xml:space="preserve"> </w:t>
            </w:r>
            <w:r w:rsidR="005D2634" w:rsidRPr="00E30E9E">
              <w:rPr>
                <w:rStyle w:val="normaltextrun"/>
                <w:rFonts w:asciiTheme="majorBidi" w:hAnsiTheme="majorBidi" w:cstheme="majorBidi"/>
                <w:color w:val="000000"/>
                <w:sz w:val="24"/>
                <w:szCs w:val="24"/>
                <w:bdr w:val="none" w:sz="0" w:space="0" w:color="auto" w:frame="1"/>
              </w:rPr>
              <w:t>paslaugų</w:t>
            </w:r>
            <w:r w:rsidR="00317339" w:rsidRPr="00E30E9E">
              <w:rPr>
                <w:rStyle w:val="normaltextrun"/>
                <w:rFonts w:asciiTheme="majorBidi" w:hAnsiTheme="majorBidi" w:cstheme="majorBidi"/>
                <w:color w:val="000000"/>
                <w:sz w:val="24"/>
                <w:szCs w:val="24"/>
                <w:bdr w:val="none" w:sz="0" w:space="0" w:color="auto" w:frame="1"/>
              </w:rPr>
              <w:t xml:space="preserve"> atlikimą</w:t>
            </w:r>
            <w:r w:rsidR="00F31D7E" w:rsidRPr="00E30E9E">
              <w:rPr>
                <w:rFonts w:asciiTheme="majorBidi" w:eastAsia="Times New Roman" w:hAnsiTheme="majorBidi" w:cstheme="majorBidi"/>
                <w:kern w:val="0"/>
                <w:sz w:val="24"/>
                <w:szCs w:val="24"/>
                <w:lang w:eastAsia="lt-LT"/>
                <w14:ligatures w14:val="none"/>
              </w:rPr>
              <w:t xml:space="preserve">, esant objektyvioms aplinkybėms, dėl kurių </w:t>
            </w:r>
            <w:r w:rsidR="00317339" w:rsidRPr="00E30E9E">
              <w:rPr>
                <w:rStyle w:val="normaltextrun"/>
                <w:rFonts w:asciiTheme="majorBidi" w:hAnsiTheme="majorBidi" w:cstheme="majorBidi"/>
                <w:color w:val="000000"/>
                <w:sz w:val="24"/>
                <w:szCs w:val="24"/>
                <w:bdr w:val="none" w:sz="0" w:space="0" w:color="auto" w:frame="1"/>
              </w:rPr>
              <w:t>paslaugų</w:t>
            </w:r>
            <w:r w:rsidR="00F31D7E" w:rsidRPr="00E30E9E">
              <w:rPr>
                <w:rFonts w:asciiTheme="majorBidi" w:eastAsia="Times New Roman" w:hAnsiTheme="majorBidi" w:cstheme="majorBidi"/>
                <w:kern w:val="0"/>
                <w:sz w:val="24"/>
                <w:szCs w:val="24"/>
                <w:lang w:eastAsia="lt-LT"/>
                <w14:ligatures w14:val="none"/>
              </w:rPr>
              <w:t xml:space="preserve"> ar jų dalies vykdymas yra negalimas. Sustabdymo priežastys gali būti:  </w:t>
            </w:r>
          </w:p>
          <w:p w14:paraId="6D89070E" w14:textId="636D024B" w:rsidR="0015226C" w:rsidRPr="00E30E9E" w:rsidRDefault="00EB27FE" w:rsidP="0015226C">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4</w:t>
            </w:r>
            <w:r w:rsidR="00F31D7E" w:rsidRPr="00E30E9E">
              <w:rPr>
                <w:rFonts w:asciiTheme="majorBidi" w:eastAsia="Times New Roman" w:hAnsiTheme="majorBidi" w:cstheme="majorBidi"/>
                <w:kern w:val="0"/>
                <w:sz w:val="24"/>
                <w:szCs w:val="24"/>
                <w:lang w:eastAsia="lt-LT"/>
                <w14:ligatures w14:val="none"/>
              </w:rPr>
              <w:t>.1.</w:t>
            </w:r>
            <w:r w:rsidR="0015226C" w:rsidRPr="00E30E9E">
              <w:rPr>
                <w:rFonts w:asciiTheme="majorBidi" w:eastAsia="Times New Roman" w:hAnsiTheme="majorBidi" w:cstheme="majorBidi"/>
                <w:kern w:val="0"/>
                <w:sz w:val="24"/>
                <w:szCs w:val="24"/>
                <w:lang w:eastAsia="lt-LT"/>
                <w14:ligatures w14:val="none"/>
              </w:rPr>
              <w:t xml:space="preserve"> Užsakovas nevykdo savo įsipareigojimų pagal Sutartį ir Paslaugų teikėjas negali vykdyti </w:t>
            </w:r>
            <w:r w:rsidR="0015226C" w:rsidRPr="00E30E9E">
              <w:rPr>
                <w:rStyle w:val="normaltextrun"/>
                <w:rFonts w:asciiTheme="majorBidi" w:hAnsiTheme="majorBidi" w:cstheme="majorBidi"/>
                <w:color w:val="000000"/>
                <w:sz w:val="24"/>
                <w:szCs w:val="24"/>
                <w:bdr w:val="none" w:sz="0" w:space="0" w:color="auto" w:frame="1"/>
              </w:rPr>
              <w:t>paslaugų</w:t>
            </w:r>
            <w:r w:rsidR="0015226C" w:rsidRPr="00E30E9E">
              <w:rPr>
                <w:rFonts w:asciiTheme="majorBidi" w:eastAsia="Times New Roman" w:hAnsiTheme="majorBidi" w:cstheme="majorBidi"/>
                <w:kern w:val="0"/>
                <w:sz w:val="24"/>
                <w:szCs w:val="24"/>
                <w:lang w:eastAsia="lt-LT"/>
                <w14:ligatures w14:val="none"/>
              </w:rPr>
              <w:t xml:space="preserve"> ar jų dalies;  </w:t>
            </w:r>
          </w:p>
          <w:p w14:paraId="213B5CDA" w14:textId="13B797B6" w:rsidR="003F0767" w:rsidRPr="00E30E9E" w:rsidRDefault="00EB27FE" w:rsidP="003F0767">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4</w:t>
            </w:r>
            <w:r w:rsidR="0015226C" w:rsidRPr="00E30E9E">
              <w:rPr>
                <w:rFonts w:asciiTheme="majorBidi" w:eastAsia="Times New Roman" w:hAnsiTheme="majorBidi" w:cstheme="majorBidi"/>
                <w:kern w:val="0"/>
                <w:sz w:val="24"/>
                <w:szCs w:val="24"/>
                <w:lang w:eastAsia="lt-LT"/>
                <w14:ligatures w14:val="none"/>
              </w:rPr>
              <w:t xml:space="preserve">.2. </w:t>
            </w:r>
            <w:r w:rsidR="003F0767" w:rsidRPr="00E30E9E">
              <w:rPr>
                <w:rFonts w:asciiTheme="majorBidi" w:eastAsia="Times New Roman" w:hAnsiTheme="majorBidi" w:cstheme="majorBidi"/>
                <w:kern w:val="0"/>
                <w:sz w:val="24"/>
                <w:szCs w:val="24"/>
                <w:lang w:eastAsia="lt-LT"/>
                <w14:ligatures w14:val="none"/>
              </w:rPr>
              <w:t>kitos aplinkybės, kurios nebuvo žinomos Pirkimo vykdymo metu ir su kuriomis būtų susidūręs bet kuris paslaugų teikėjas ir (ar) užsakovas, dėl kurių negalimas paslaugų ar jų dalies vykdymas. </w:t>
            </w:r>
          </w:p>
          <w:p w14:paraId="6E1E8845" w14:textId="4E3A2DD6" w:rsidR="00F31D7E" w:rsidRPr="00E30E9E" w:rsidRDefault="00EB27FE"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5</w:t>
            </w:r>
            <w:r w:rsidR="002B1AB4" w:rsidRPr="00E30E9E">
              <w:rPr>
                <w:rFonts w:asciiTheme="majorBidi" w:eastAsia="Times New Roman" w:hAnsiTheme="majorBidi" w:cstheme="majorBidi"/>
                <w:kern w:val="0"/>
                <w:sz w:val="24"/>
                <w:szCs w:val="24"/>
                <w:lang w:eastAsia="lt-LT"/>
                <w14:ligatures w14:val="none"/>
              </w:rPr>
              <w:t>. Paslaugų teikėjas</w:t>
            </w:r>
            <w:r w:rsidR="00F31D7E" w:rsidRPr="00E30E9E">
              <w:rPr>
                <w:rFonts w:asciiTheme="majorBidi" w:eastAsia="Times New Roman" w:hAnsiTheme="majorBidi" w:cstheme="majorBidi"/>
                <w:kern w:val="0"/>
                <w:sz w:val="24"/>
                <w:szCs w:val="24"/>
                <w:lang w:eastAsia="lt-LT"/>
                <w14:ligatures w14:val="none"/>
              </w:rPr>
              <w:t xml:space="preserve"> apie aplinkybes, dėl kurių </w:t>
            </w:r>
            <w:r w:rsidR="002B1AB4" w:rsidRPr="00E30E9E">
              <w:rPr>
                <w:rStyle w:val="normaltextrun"/>
                <w:rFonts w:asciiTheme="majorBidi" w:hAnsiTheme="majorBidi" w:cstheme="majorBidi"/>
                <w:color w:val="000000"/>
                <w:sz w:val="24"/>
                <w:szCs w:val="24"/>
                <w:bdr w:val="none" w:sz="0" w:space="0" w:color="auto" w:frame="1"/>
              </w:rPr>
              <w:t xml:space="preserve"> paslaugų</w:t>
            </w:r>
            <w:r w:rsidR="00F31D7E" w:rsidRPr="00E30E9E">
              <w:rPr>
                <w:rFonts w:asciiTheme="majorBidi" w:eastAsia="Times New Roman" w:hAnsiTheme="majorBidi" w:cstheme="majorBidi"/>
                <w:kern w:val="0"/>
                <w:sz w:val="24"/>
                <w:szCs w:val="24"/>
                <w:lang w:eastAsia="lt-LT"/>
                <w14:ligatures w14:val="none"/>
              </w:rPr>
              <w:t xml:space="preserve"> vykdymas yra negalimas, privalo raštu informuoti Užsakovą ne vėliau kaip per 3 (tris) darbo dienas nuo šių aplinkybių atsiradimo. Prašyme turi būti detaliai nurodyta aplinkybių atsiradimo data bei pateikti įrodymai apie šių aplinkybių egzistavimą. Tuo atveju, jeigu</w:t>
            </w:r>
            <w:r w:rsidR="002B1AB4" w:rsidRPr="00E30E9E">
              <w:rPr>
                <w:rStyle w:val="normaltextrun"/>
                <w:rFonts w:asciiTheme="majorBidi" w:hAnsiTheme="majorBidi" w:cstheme="majorBidi"/>
                <w:color w:val="000000"/>
                <w:sz w:val="24"/>
                <w:szCs w:val="24"/>
                <w:bdr w:val="none" w:sz="0" w:space="0" w:color="auto" w:frame="1"/>
              </w:rPr>
              <w:t xml:space="preserve"> paslaugų</w:t>
            </w:r>
            <w:r w:rsidR="00F31D7E" w:rsidRPr="00E30E9E">
              <w:rPr>
                <w:rFonts w:asciiTheme="majorBidi" w:eastAsia="Times New Roman" w:hAnsiTheme="majorBidi" w:cstheme="majorBidi"/>
                <w:kern w:val="0"/>
                <w:sz w:val="24"/>
                <w:szCs w:val="24"/>
                <w:lang w:eastAsia="lt-LT"/>
                <w14:ligatures w14:val="none"/>
              </w:rPr>
              <w:t xml:space="preserve">  ar jų dalies stabdymas atliekamas Užsakovo iniciatyva, stabdymo aplinkybės nurodomos Užsakovo pranešime </w:t>
            </w:r>
            <w:r w:rsidR="002B1AB4"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ui dėl sustabdymo. </w:t>
            </w:r>
          </w:p>
          <w:p w14:paraId="183133C7" w14:textId="68B2FBBF" w:rsidR="00EF3C93" w:rsidRPr="00E30E9E" w:rsidRDefault="00EB27FE"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6</w:t>
            </w:r>
            <w:r w:rsidR="00F31D7E" w:rsidRPr="00E30E9E">
              <w:rPr>
                <w:rFonts w:asciiTheme="majorBidi" w:eastAsia="Times New Roman" w:hAnsiTheme="majorBidi" w:cstheme="majorBidi"/>
                <w:kern w:val="0"/>
                <w:sz w:val="24"/>
                <w:szCs w:val="24"/>
                <w:lang w:eastAsia="lt-LT"/>
                <w14:ligatures w14:val="none"/>
              </w:rPr>
              <w:t>. Šalis privalo pranešti kitai Šaliai apie</w:t>
            </w:r>
            <w:r w:rsidR="002B1AB4" w:rsidRPr="00E30E9E">
              <w:rPr>
                <w:rStyle w:val="normaltextrun"/>
                <w:rFonts w:asciiTheme="majorBidi" w:hAnsiTheme="majorBidi" w:cstheme="majorBidi"/>
                <w:color w:val="000000"/>
                <w:sz w:val="24"/>
                <w:szCs w:val="24"/>
                <w:bdr w:val="none" w:sz="0" w:space="0" w:color="auto" w:frame="1"/>
              </w:rPr>
              <w:t xml:space="preserve"> paslaugų</w:t>
            </w:r>
            <w:r w:rsidR="00F31D7E" w:rsidRPr="00E30E9E">
              <w:rPr>
                <w:rFonts w:asciiTheme="majorBidi" w:eastAsia="Times New Roman" w:hAnsiTheme="majorBidi" w:cstheme="majorBidi"/>
                <w:kern w:val="0"/>
                <w:sz w:val="24"/>
                <w:szCs w:val="24"/>
                <w:lang w:eastAsia="lt-LT"/>
                <w14:ligatures w14:val="none"/>
              </w:rPr>
              <w:t xml:space="preserve"> sustabdymo priežasčių išnykimą arba numatomą išnykim</w:t>
            </w:r>
            <w:r w:rsidR="002B1AB4" w:rsidRPr="00E30E9E">
              <w:rPr>
                <w:rFonts w:asciiTheme="majorBidi" w:eastAsia="Times New Roman" w:hAnsiTheme="majorBidi" w:cstheme="majorBidi"/>
                <w:kern w:val="0"/>
                <w:sz w:val="24"/>
                <w:szCs w:val="24"/>
                <w:lang w:eastAsia="lt-LT"/>
                <w14:ligatures w14:val="none"/>
              </w:rPr>
              <w:t>ą</w:t>
            </w:r>
            <w:r w:rsidR="00F31D7E" w:rsidRPr="00E30E9E">
              <w:rPr>
                <w:rFonts w:asciiTheme="majorBidi" w:eastAsia="Times New Roman" w:hAnsiTheme="majorBidi" w:cstheme="majorBidi"/>
                <w:kern w:val="0"/>
                <w:sz w:val="24"/>
                <w:szCs w:val="24"/>
                <w:lang w:eastAsia="lt-LT"/>
                <w14:ligatures w14:val="none"/>
              </w:rPr>
              <w:t xml:space="preserve"> ir </w:t>
            </w:r>
            <w:r w:rsidR="002B1AB4" w:rsidRPr="00E30E9E">
              <w:rPr>
                <w:rFonts w:asciiTheme="majorBidi" w:eastAsia="Times New Roman" w:hAnsiTheme="majorBidi" w:cstheme="majorBidi"/>
                <w:kern w:val="0"/>
                <w:sz w:val="24"/>
                <w:szCs w:val="24"/>
                <w:lang w:eastAsia="lt-LT"/>
                <w14:ligatures w14:val="none"/>
              </w:rPr>
              <w:t>paslaugų</w:t>
            </w:r>
            <w:r w:rsidR="00F31D7E" w:rsidRPr="00E30E9E">
              <w:rPr>
                <w:rFonts w:asciiTheme="majorBidi" w:eastAsia="Times New Roman" w:hAnsiTheme="majorBidi" w:cstheme="majorBidi"/>
                <w:kern w:val="0"/>
                <w:sz w:val="24"/>
                <w:szCs w:val="24"/>
                <w:lang w:eastAsia="lt-LT"/>
                <w14:ligatures w14:val="none"/>
              </w:rPr>
              <w:t xml:space="preserve"> atnaujinimo terminą nedelsdama, bet ne vėliau negu per 2 (dvi) darbo dienas nuo sužinojimo apie tai. </w:t>
            </w:r>
            <w:r w:rsidR="002B1AB4" w:rsidRPr="00E30E9E">
              <w:rPr>
                <w:rFonts w:asciiTheme="majorBidi" w:eastAsia="Times New Roman" w:hAnsiTheme="majorBidi" w:cstheme="majorBidi"/>
                <w:kern w:val="0"/>
                <w:sz w:val="24"/>
                <w:szCs w:val="24"/>
                <w:lang w:eastAsia="lt-LT"/>
                <w14:ligatures w14:val="none"/>
              </w:rPr>
              <w:t>Paslaugos</w:t>
            </w:r>
            <w:r w:rsidR="00F31D7E" w:rsidRPr="00E30E9E">
              <w:rPr>
                <w:rFonts w:asciiTheme="majorBidi" w:eastAsia="Times New Roman" w:hAnsiTheme="majorBidi" w:cstheme="majorBidi"/>
                <w:kern w:val="0"/>
                <w:sz w:val="24"/>
                <w:szCs w:val="24"/>
                <w:lang w:eastAsia="lt-LT"/>
                <w14:ligatures w14:val="none"/>
              </w:rPr>
              <w:t xml:space="preserve"> atnaujinam</w:t>
            </w:r>
            <w:r w:rsidR="002B1AB4" w:rsidRPr="00E30E9E">
              <w:rPr>
                <w:rFonts w:asciiTheme="majorBidi" w:eastAsia="Times New Roman" w:hAnsiTheme="majorBidi" w:cstheme="majorBidi"/>
                <w:kern w:val="0"/>
                <w:sz w:val="24"/>
                <w:szCs w:val="24"/>
                <w:lang w:eastAsia="lt-LT"/>
                <w14:ligatures w14:val="none"/>
              </w:rPr>
              <w:t>os</w:t>
            </w:r>
            <w:r w:rsidR="00F31D7E" w:rsidRPr="00E30E9E">
              <w:rPr>
                <w:rFonts w:asciiTheme="majorBidi" w:eastAsia="Times New Roman" w:hAnsiTheme="majorBidi" w:cstheme="majorBidi"/>
                <w:kern w:val="0"/>
                <w:sz w:val="24"/>
                <w:szCs w:val="24"/>
                <w:lang w:eastAsia="lt-LT"/>
                <w14:ligatures w14:val="none"/>
              </w:rPr>
              <w:t xml:space="preserve"> nuo Užsakovo pranešime </w:t>
            </w:r>
            <w:r w:rsidR="002B1AB4"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 xml:space="preserve">ui apie </w:t>
            </w:r>
            <w:r w:rsidR="002B1AB4" w:rsidRPr="00E30E9E">
              <w:rPr>
                <w:rFonts w:asciiTheme="majorBidi" w:eastAsia="Times New Roman" w:hAnsiTheme="majorBidi" w:cstheme="majorBidi"/>
                <w:kern w:val="0"/>
                <w:sz w:val="24"/>
                <w:szCs w:val="24"/>
                <w:lang w:eastAsia="lt-LT"/>
                <w14:ligatures w14:val="none"/>
              </w:rPr>
              <w:t>paslaugų</w:t>
            </w:r>
            <w:r w:rsidR="00F31D7E" w:rsidRPr="00E30E9E">
              <w:rPr>
                <w:rFonts w:asciiTheme="majorBidi" w:eastAsia="Times New Roman" w:hAnsiTheme="majorBidi" w:cstheme="majorBidi"/>
                <w:kern w:val="0"/>
                <w:sz w:val="24"/>
                <w:szCs w:val="24"/>
                <w:lang w:eastAsia="lt-LT"/>
                <w14:ligatures w14:val="none"/>
              </w:rPr>
              <w:t xml:space="preserve"> atnaujinimą nurodytos dienos. </w:t>
            </w:r>
          </w:p>
          <w:p w14:paraId="3BC2B60D" w14:textId="3EA1E2DB" w:rsidR="00276C89" w:rsidRPr="00E30E9E" w:rsidRDefault="00EB27FE" w:rsidP="00F31D7E">
            <w:pPr>
              <w:spacing w:after="0" w:line="240" w:lineRule="auto"/>
              <w:jc w:val="both"/>
              <w:textAlignment w:val="baseline"/>
              <w:rPr>
                <w:rStyle w:val="eop"/>
                <w:rFonts w:asciiTheme="majorBidi" w:hAnsiTheme="majorBidi" w:cstheme="majorBidi"/>
              </w:rPr>
            </w:pPr>
            <w:r w:rsidRPr="00E30E9E">
              <w:rPr>
                <w:rFonts w:asciiTheme="majorBidi" w:eastAsia="Times New Roman" w:hAnsiTheme="majorBidi" w:cstheme="majorBidi"/>
                <w:kern w:val="0"/>
                <w:sz w:val="24"/>
                <w:szCs w:val="24"/>
                <w:lang w:eastAsia="lt-LT"/>
                <w14:ligatures w14:val="none"/>
              </w:rPr>
              <w:t>7</w:t>
            </w:r>
            <w:r w:rsidR="00276C89" w:rsidRPr="00E30E9E">
              <w:rPr>
                <w:rFonts w:asciiTheme="majorBidi" w:eastAsia="Times New Roman" w:hAnsiTheme="majorBidi" w:cstheme="majorBidi"/>
                <w:kern w:val="0"/>
                <w:sz w:val="24"/>
                <w:szCs w:val="24"/>
                <w:lang w:eastAsia="lt-LT"/>
                <w14:ligatures w14:val="none"/>
              </w:rPr>
              <w:t xml:space="preserve">. </w:t>
            </w:r>
            <w:r w:rsidR="00276C89" w:rsidRPr="00E30E9E">
              <w:rPr>
                <w:rStyle w:val="normaltextrun"/>
                <w:rFonts w:asciiTheme="majorBidi" w:hAnsiTheme="majorBidi" w:cstheme="majorBidi"/>
                <w:color w:val="000000"/>
                <w:sz w:val="24"/>
                <w:szCs w:val="24"/>
                <w:shd w:val="clear" w:color="auto" w:fill="FFFFFF"/>
              </w:rPr>
              <w:t>Užsakymai teikiami Paslaugų teikėjo nurodytu elektroniniu paštu ir laikomi gautais nedelsiant nuo Užsakymo pateikimo.</w:t>
            </w:r>
            <w:r w:rsidR="00276C89" w:rsidRPr="00E30E9E">
              <w:rPr>
                <w:rStyle w:val="eop"/>
                <w:rFonts w:asciiTheme="majorBidi" w:hAnsiTheme="majorBidi" w:cstheme="majorBidi"/>
                <w:color w:val="000000"/>
                <w:sz w:val="24"/>
                <w:szCs w:val="24"/>
                <w:shd w:val="clear" w:color="auto" w:fill="FFFFFF"/>
              </w:rPr>
              <w:t> </w:t>
            </w:r>
          </w:p>
          <w:p w14:paraId="653A7833" w14:textId="0B5A8068" w:rsidR="00276C89" w:rsidRPr="00E30E9E" w:rsidRDefault="00323FDA"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Style w:val="eop"/>
                <w:rFonts w:asciiTheme="majorBidi" w:hAnsiTheme="majorBidi" w:cstheme="majorBidi"/>
                <w:sz w:val="24"/>
                <w:szCs w:val="24"/>
              </w:rPr>
              <w:t>8</w:t>
            </w:r>
            <w:r w:rsidR="00276C89" w:rsidRPr="00E30E9E">
              <w:rPr>
                <w:rStyle w:val="eop"/>
                <w:rFonts w:asciiTheme="majorBidi" w:hAnsiTheme="majorBidi" w:cstheme="majorBidi"/>
                <w:sz w:val="24"/>
                <w:szCs w:val="24"/>
              </w:rPr>
              <w:t xml:space="preserve">. </w:t>
            </w:r>
            <w:r w:rsidR="00C154B4" w:rsidRPr="00E30E9E">
              <w:rPr>
                <w:rStyle w:val="eop"/>
                <w:rFonts w:asciiTheme="majorBidi" w:hAnsiTheme="majorBidi" w:cstheme="majorBidi"/>
                <w:sz w:val="24"/>
                <w:szCs w:val="24"/>
              </w:rPr>
              <w:t xml:space="preserve">Paslaugų teikėjas turi teikti </w:t>
            </w:r>
            <w:r w:rsidR="00C154B4" w:rsidRPr="00E30E9E">
              <w:rPr>
                <w:rStyle w:val="normaltextrun"/>
                <w:rFonts w:asciiTheme="majorBidi" w:hAnsiTheme="majorBidi" w:cstheme="majorBidi"/>
                <w:color w:val="000000"/>
                <w:sz w:val="24"/>
                <w:szCs w:val="24"/>
                <w:bdr w:val="none" w:sz="0" w:space="0" w:color="auto" w:frame="1"/>
              </w:rPr>
              <w:t>Paslaugų teikimo ataskaitas</w:t>
            </w:r>
            <w:r w:rsidR="00A13BA9" w:rsidRPr="00E30E9E">
              <w:rPr>
                <w:rStyle w:val="normaltextrun"/>
                <w:rFonts w:asciiTheme="majorBidi" w:hAnsiTheme="majorBidi" w:cstheme="majorBidi"/>
                <w:color w:val="000000"/>
                <w:sz w:val="24"/>
                <w:szCs w:val="24"/>
                <w:bdr w:val="none" w:sz="0" w:space="0" w:color="auto" w:frame="1"/>
              </w:rPr>
              <w:t>: t</w:t>
            </w:r>
            <w:r w:rsidR="00C154B4" w:rsidRPr="00E30E9E">
              <w:rPr>
                <w:rStyle w:val="normaltextrun"/>
                <w:rFonts w:asciiTheme="majorBidi" w:hAnsiTheme="majorBidi" w:cstheme="majorBidi"/>
                <w:color w:val="000000"/>
                <w:sz w:val="24"/>
                <w:szCs w:val="24"/>
                <w:bdr w:val="none" w:sz="0" w:space="0" w:color="auto" w:frame="1"/>
              </w:rPr>
              <w:t>eikiama elektronine forma,  lietuvių kalba. Teikiama iki einamojo mėnesio 5 dienos už praėjusį mėnesį.  </w:t>
            </w:r>
          </w:p>
          <w:p w14:paraId="5EE88DC0" w14:textId="7C40913F" w:rsidR="00EF3C93" w:rsidRPr="00E30E9E" w:rsidRDefault="00EF3C93"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p>
        </w:tc>
      </w:tr>
      <w:tr w:rsidR="00F31D7E" w:rsidRPr="003E1720" w14:paraId="6EE861A2" w14:textId="77777777" w:rsidTr="4ED6C418">
        <w:trPr>
          <w:trHeight w:val="300"/>
        </w:trPr>
        <w:tc>
          <w:tcPr>
            <w:tcW w:w="1227" w:type="dxa"/>
            <w:tcBorders>
              <w:top w:val="single" w:sz="6" w:space="0" w:color="auto"/>
              <w:left w:val="single" w:sz="6" w:space="0" w:color="auto"/>
              <w:bottom w:val="single" w:sz="6" w:space="0" w:color="auto"/>
              <w:right w:val="single" w:sz="6" w:space="0" w:color="auto"/>
            </w:tcBorders>
            <w:vAlign w:val="center"/>
            <w:hideMark/>
          </w:tcPr>
          <w:p w14:paraId="2ACCAD77" w14:textId="26EF8686" w:rsidR="00F31D7E" w:rsidRPr="00E30E9E" w:rsidRDefault="00F31D7E" w:rsidP="00AC4578">
            <w:pPr>
              <w:spacing w:after="0" w:line="240" w:lineRule="auto"/>
              <w:textAlignment w:val="baseline"/>
              <w:rPr>
                <w:rFonts w:asciiTheme="majorBidi" w:eastAsia="Times New Roman" w:hAnsiTheme="majorBidi" w:cstheme="majorBidi"/>
                <w:b/>
                <w:bCs/>
                <w:kern w:val="0"/>
                <w:sz w:val="24"/>
                <w:szCs w:val="24"/>
                <w:lang w:eastAsia="lt-LT"/>
                <w14:ligatures w14:val="none"/>
              </w:rPr>
            </w:pPr>
          </w:p>
          <w:p w14:paraId="092773EB" w14:textId="28BE0330" w:rsidR="00F31D7E" w:rsidRPr="00E30E9E" w:rsidRDefault="00A92267"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6</w:t>
            </w:r>
            <w:r w:rsidR="00F31D7E" w:rsidRPr="00E30E9E">
              <w:rPr>
                <w:rFonts w:asciiTheme="majorBidi" w:eastAsia="Times New Roman" w:hAnsiTheme="majorBidi" w:cstheme="majorBidi"/>
                <w:b/>
                <w:bCs/>
                <w:kern w:val="0"/>
                <w:sz w:val="24"/>
                <w:szCs w:val="24"/>
                <w:lang w:eastAsia="lt-LT"/>
                <w14:ligatures w14:val="none"/>
              </w:rPr>
              <w:t>. </w:t>
            </w:r>
            <w:r w:rsidR="00F31D7E" w:rsidRPr="00E30E9E">
              <w:rPr>
                <w:rFonts w:asciiTheme="majorBidi" w:eastAsia="Times New Roman" w:hAnsiTheme="majorBidi" w:cstheme="majorBidi"/>
                <w:kern w:val="0"/>
                <w:sz w:val="24"/>
                <w:szCs w:val="24"/>
                <w:lang w:eastAsia="lt-LT"/>
                <w14:ligatures w14:val="none"/>
              </w:rPr>
              <w:t>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465D5A20" w14:textId="0E1C1DF5"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p>
          <w:p w14:paraId="5ECEECE5" w14:textId="163817B3"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4362EB9A"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Atsakomybė</w:t>
            </w:r>
            <w:r w:rsidRPr="00E30E9E">
              <w:rPr>
                <w:rFonts w:asciiTheme="majorBidi" w:eastAsia="Times New Roman" w:hAnsiTheme="majorBidi" w:cstheme="majorBidi"/>
                <w:kern w:val="0"/>
                <w:sz w:val="24"/>
                <w:szCs w:val="24"/>
                <w:lang w:eastAsia="lt-LT"/>
                <w14:ligatures w14:val="none"/>
              </w:rPr>
              <w:t> </w:t>
            </w:r>
          </w:p>
          <w:p w14:paraId="44F547B0" w14:textId="2C513AB3"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10CC157D"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tc>
        <w:tc>
          <w:tcPr>
            <w:tcW w:w="5961" w:type="dxa"/>
            <w:tcBorders>
              <w:top w:val="single" w:sz="6" w:space="0" w:color="auto"/>
              <w:left w:val="single" w:sz="6" w:space="0" w:color="auto"/>
              <w:bottom w:val="single" w:sz="6" w:space="0" w:color="auto"/>
              <w:right w:val="single" w:sz="6" w:space="0" w:color="auto"/>
            </w:tcBorders>
            <w:hideMark/>
          </w:tcPr>
          <w:p w14:paraId="00611B21" w14:textId="51A27A93" w:rsidR="00F31D7E" w:rsidRPr="00E30E9E" w:rsidRDefault="00F31D7E"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xml:space="preserve">1.Jei </w:t>
            </w:r>
            <w:r w:rsidR="002B1AB4" w:rsidRPr="00E30E9E">
              <w:rPr>
                <w:rFonts w:asciiTheme="majorBidi" w:eastAsia="Times New Roman" w:hAnsiTheme="majorBidi" w:cstheme="majorBidi"/>
                <w:kern w:val="0"/>
                <w:sz w:val="24"/>
                <w:szCs w:val="24"/>
                <w:lang w:eastAsia="lt-LT"/>
                <w14:ligatures w14:val="none"/>
              </w:rPr>
              <w:t>Paslaugų teikėja</w:t>
            </w:r>
            <w:r w:rsidRPr="00E30E9E">
              <w:rPr>
                <w:rFonts w:asciiTheme="majorBidi" w:eastAsia="Times New Roman" w:hAnsiTheme="majorBidi" w:cstheme="majorBidi"/>
                <w:kern w:val="0"/>
                <w:sz w:val="24"/>
                <w:szCs w:val="24"/>
                <w:lang w:eastAsia="lt-LT"/>
                <w14:ligatures w14:val="none"/>
              </w:rPr>
              <w:t>s nevykdo savo sutartinių įsipareigojimų Sutart</w:t>
            </w:r>
            <w:r w:rsidR="00943DA7" w:rsidRPr="00E30E9E">
              <w:rPr>
                <w:rFonts w:asciiTheme="majorBidi" w:eastAsia="Times New Roman" w:hAnsiTheme="majorBidi" w:cstheme="majorBidi"/>
                <w:kern w:val="0"/>
                <w:sz w:val="24"/>
                <w:szCs w:val="24"/>
                <w:lang w:eastAsia="lt-LT"/>
                <w14:ligatures w14:val="none"/>
              </w:rPr>
              <w:t>yje</w:t>
            </w:r>
            <w:r w:rsidR="008E1B1B" w:rsidRPr="00E30E9E">
              <w:rPr>
                <w:rFonts w:asciiTheme="majorBidi" w:eastAsia="Times New Roman" w:hAnsiTheme="majorBidi" w:cstheme="majorBidi"/>
                <w:kern w:val="0"/>
                <w:sz w:val="24"/>
                <w:szCs w:val="24"/>
                <w:lang w:eastAsia="lt-LT"/>
                <w14:ligatures w14:val="none"/>
              </w:rPr>
              <w:t xml:space="preserve"> nurodytais</w:t>
            </w:r>
            <w:r w:rsidRPr="00E30E9E">
              <w:rPr>
                <w:rFonts w:asciiTheme="majorBidi" w:eastAsia="Times New Roman" w:hAnsiTheme="majorBidi" w:cstheme="majorBidi"/>
                <w:kern w:val="0"/>
                <w:sz w:val="24"/>
                <w:szCs w:val="24"/>
                <w:lang w:eastAsia="lt-LT"/>
                <w14:ligatures w14:val="none"/>
              </w:rPr>
              <w:t xml:space="preserve"> terminais</w:t>
            </w:r>
            <w:r w:rsidR="00CE14BB" w:rsidRPr="00E30E9E">
              <w:rPr>
                <w:rFonts w:asciiTheme="majorBidi" w:eastAsia="Times New Roman" w:hAnsiTheme="majorBidi" w:cstheme="majorBidi"/>
                <w:kern w:val="0"/>
                <w:sz w:val="24"/>
                <w:szCs w:val="24"/>
                <w:lang w:eastAsia="lt-LT"/>
                <w14:ligatures w14:val="none"/>
              </w:rPr>
              <w:t>, vėluoja vykdyti užsakymą</w:t>
            </w:r>
            <w:r w:rsidR="006A1E53" w:rsidRPr="00E30E9E">
              <w:rPr>
                <w:rFonts w:asciiTheme="majorBidi" w:eastAsia="Times New Roman" w:hAnsiTheme="majorBidi" w:cstheme="majorBidi"/>
                <w:kern w:val="0"/>
                <w:sz w:val="24"/>
                <w:szCs w:val="24"/>
                <w:lang w:eastAsia="lt-LT"/>
                <w14:ligatures w14:val="none"/>
              </w:rPr>
              <w:t xml:space="preserve"> ar ištaisyti trūkumus, kitų sutartinių įsipareigojimų</w:t>
            </w:r>
            <w:r w:rsidRPr="00E30E9E">
              <w:rPr>
                <w:rFonts w:asciiTheme="majorBidi" w:eastAsia="Times New Roman" w:hAnsiTheme="majorBidi" w:cstheme="majorBidi"/>
                <w:kern w:val="0"/>
                <w:sz w:val="24"/>
                <w:szCs w:val="24"/>
                <w:lang w:eastAsia="lt-LT"/>
                <w14:ligatures w14:val="none"/>
              </w:rPr>
              <w:t>, Užsakovas turi teisę be oficialaus įspėjimo ir neribodamas kitų savo teisių gynimo būdų pradėti skaičiuoti 0,0</w:t>
            </w:r>
            <w:r w:rsidR="008D3738" w:rsidRPr="00E30E9E">
              <w:rPr>
                <w:rFonts w:asciiTheme="majorBidi" w:eastAsia="Times New Roman" w:hAnsiTheme="majorBidi" w:cstheme="majorBidi"/>
                <w:kern w:val="0"/>
                <w:sz w:val="24"/>
                <w:szCs w:val="24"/>
                <w:lang w:eastAsia="lt-LT"/>
                <w14:ligatures w14:val="none"/>
              </w:rPr>
              <w:t>2</w:t>
            </w:r>
            <w:r w:rsidRPr="00E30E9E">
              <w:rPr>
                <w:rFonts w:asciiTheme="majorBidi" w:eastAsia="Times New Roman" w:hAnsiTheme="majorBidi" w:cstheme="majorBidi"/>
                <w:kern w:val="0"/>
                <w:sz w:val="24"/>
                <w:szCs w:val="24"/>
                <w:lang w:eastAsia="lt-LT"/>
                <w14:ligatures w14:val="none"/>
              </w:rPr>
              <w:t xml:space="preserve"> % (</w:t>
            </w:r>
            <w:r w:rsidR="00A61722" w:rsidRPr="00E30E9E">
              <w:rPr>
                <w:rFonts w:asciiTheme="majorBidi" w:eastAsia="Times New Roman" w:hAnsiTheme="majorBidi" w:cstheme="majorBidi"/>
                <w:kern w:val="0"/>
                <w:sz w:val="24"/>
                <w:szCs w:val="24"/>
                <w:lang w:eastAsia="lt-LT"/>
                <w14:ligatures w14:val="none"/>
              </w:rPr>
              <w:t>dviej</w:t>
            </w:r>
            <w:r w:rsidRPr="00E30E9E">
              <w:rPr>
                <w:rFonts w:asciiTheme="majorBidi" w:eastAsia="Times New Roman" w:hAnsiTheme="majorBidi" w:cstheme="majorBidi"/>
                <w:kern w:val="0"/>
                <w:sz w:val="24"/>
                <w:szCs w:val="24"/>
                <w:lang w:eastAsia="lt-LT"/>
                <w14:ligatures w14:val="none"/>
              </w:rPr>
              <w:t xml:space="preserve">ų šimtųjų procento) dydžio delspinigius nuo </w:t>
            </w:r>
            <w:r w:rsidR="00270937" w:rsidRPr="00E30E9E">
              <w:rPr>
                <w:rFonts w:asciiTheme="majorBidi" w:eastAsia="Times New Roman" w:hAnsiTheme="majorBidi" w:cstheme="majorBidi"/>
                <w:kern w:val="0"/>
                <w:sz w:val="24"/>
                <w:szCs w:val="24"/>
                <w:lang w:eastAsia="lt-LT"/>
                <w14:ligatures w14:val="none"/>
              </w:rPr>
              <w:t xml:space="preserve">laiku neperduotų Paslaugų </w:t>
            </w:r>
            <w:r w:rsidR="00270937" w:rsidRPr="00E30E9E">
              <w:rPr>
                <w:rFonts w:asciiTheme="majorBidi" w:eastAsia="Times New Roman" w:hAnsiTheme="majorBidi" w:cstheme="majorBidi"/>
                <w:kern w:val="0"/>
                <w:sz w:val="24"/>
                <w:szCs w:val="24"/>
                <w:lang w:eastAsia="lt-LT"/>
                <w14:ligatures w14:val="none"/>
              </w:rPr>
              <w:lastRenderedPageBreak/>
              <w:t>ar Paslaugų turinčių trūkumų</w:t>
            </w:r>
            <w:r w:rsidR="00A933B7" w:rsidRPr="00E30E9E">
              <w:rPr>
                <w:rFonts w:asciiTheme="majorBidi" w:eastAsia="Times New Roman" w:hAnsiTheme="majorBidi" w:cstheme="majorBidi"/>
                <w:kern w:val="0"/>
                <w:sz w:val="24"/>
                <w:szCs w:val="24"/>
                <w:lang w:eastAsia="lt-LT"/>
                <w14:ligatures w14:val="none"/>
              </w:rPr>
              <w:t>, kainos be PVM</w:t>
            </w:r>
            <w:r w:rsidRPr="00E30E9E">
              <w:rPr>
                <w:rFonts w:asciiTheme="majorBidi" w:eastAsia="Times New Roman" w:hAnsiTheme="majorBidi" w:cstheme="majorBidi"/>
                <w:kern w:val="0"/>
                <w:sz w:val="24"/>
                <w:szCs w:val="24"/>
                <w:lang w:eastAsia="lt-LT"/>
                <w14:ligatures w14:val="none"/>
              </w:rPr>
              <w:t xml:space="preserve"> už kiekvieną uždelstą dieną ir </w:t>
            </w:r>
            <w:r w:rsidR="008E1B1B" w:rsidRPr="00E30E9E">
              <w:rPr>
                <w:rFonts w:asciiTheme="majorBidi" w:eastAsia="Times New Roman" w:hAnsiTheme="majorBidi" w:cstheme="majorBidi"/>
                <w:kern w:val="0"/>
                <w:sz w:val="24"/>
                <w:szCs w:val="24"/>
                <w:lang w:eastAsia="lt-LT"/>
                <w14:ligatures w14:val="none"/>
              </w:rPr>
              <w:t>Paslaugų teikėjas</w:t>
            </w:r>
            <w:r w:rsidRPr="00E30E9E">
              <w:rPr>
                <w:rFonts w:asciiTheme="majorBidi" w:eastAsia="Times New Roman" w:hAnsiTheme="majorBidi" w:cstheme="majorBidi"/>
                <w:kern w:val="0"/>
                <w:sz w:val="24"/>
                <w:szCs w:val="24"/>
                <w:lang w:eastAsia="lt-LT"/>
                <w14:ligatures w14:val="none"/>
              </w:rPr>
              <w:t xml:space="preserve"> atlygina Užsakovui dėl to patirtus nuostolius, kurių nepadengia minėtos netesybos. Užsakovas turi teisę priskaičiuotų delspinigių suma mažinti savo piniginę prievolę </w:t>
            </w:r>
            <w:r w:rsidR="008E1B1B" w:rsidRPr="00E30E9E">
              <w:rPr>
                <w:rFonts w:asciiTheme="majorBidi" w:eastAsia="Times New Roman" w:hAnsiTheme="majorBidi" w:cstheme="majorBidi"/>
                <w:kern w:val="0"/>
                <w:sz w:val="24"/>
                <w:szCs w:val="24"/>
                <w:lang w:eastAsia="lt-LT"/>
                <w14:ligatures w14:val="none"/>
              </w:rPr>
              <w:t>Paslaugų teikėj</w:t>
            </w:r>
            <w:r w:rsidRPr="00E30E9E">
              <w:rPr>
                <w:rFonts w:asciiTheme="majorBidi" w:eastAsia="Times New Roman" w:hAnsiTheme="majorBidi" w:cstheme="majorBidi"/>
                <w:kern w:val="0"/>
                <w:sz w:val="24"/>
                <w:szCs w:val="24"/>
                <w:lang w:eastAsia="lt-LT"/>
                <w14:ligatures w14:val="none"/>
              </w:rPr>
              <w:t>ui.  </w:t>
            </w:r>
          </w:p>
          <w:p w14:paraId="57457A2E" w14:textId="4BD0C808" w:rsidR="00A933B7" w:rsidRPr="00E30E9E" w:rsidRDefault="00A933B7"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2. Jei Paslaugų teikėjas nevykdo savo sutartinių įsipareigojimų Sutartyje nu</w:t>
            </w:r>
            <w:r w:rsidR="003C62D4" w:rsidRPr="00E30E9E">
              <w:rPr>
                <w:rFonts w:asciiTheme="majorBidi" w:eastAsia="Times New Roman" w:hAnsiTheme="majorBidi" w:cstheme="majorBidi"/>
                <w:kern w:val="0"/>
                <w:sz w:val="24"/>
                <w:szCs w:val="24"/>
                <w:lang w:eastAsia="lt-LT"/>
                <w14:ligatures w14:val="none"/>
              </w:rPr>
              <w:t>matytu susijusių paslaugų</w:t>
            </w:r>
            <w:r w:rsidRPr="00E30E9E">
              <w:rPr>
                <w:rFonts w:asciiTheme="majorBidi" w:eastAsia="Times New Roman" w:hAnsiTheme="majorBidi" w:cstheme="majorBidi"/>
                <w:kern w:val="0"/>
                <w:sz w:val="24"/>
                <w:szCs w:val="24"/>
                <w:lang w:eastAsia="lt-LT"/>
                <w14:ligatures w14:val="none"/>
              </w:rPr>
              <w:t xml:space="preserve"> termin</w:t>
            </w:r>
            <w:r w:rsidR="003C62D4" w:rsidRPr="00E30E9E">
              <w:rPr>
                <w:rFonts w:asciiTheme="majorBidi" w:eastAsia="Times New Roman" w:hAnsiTheme="majorBidi" w:cstheme="majorBidi"/>
                <w:kern w:val="0"/>
                <w:sz w:val="24"/>
                <w:szCs w:val="24"/>
                <w:lang w:eastAsia="lt-LT"/>
                <w14:ligatures w14:val="none"/>
              </w:rPr>
              <w:t>u</w:t>
            </w:r>
            <w:r w:rsidRPr="00E30E9E">
              <w:rPr>
                <w:rFonts w:asciiTheme="majorBidi" w:eastAsia="Times New Roman" w:hAnsiTheme="majorBidi" w:cstheme="majorBidi"/>
                <w:kern w:val="0"/>
                <w:sz w:val="24"/>
                <w:szCs w:val="24"/>
                <w:lang w:eastAsia="lt-LT"/>
                <w14:ligatures w14:val="none"/>
              </w:rPr>
              <w:t xml:space="preserve">, vėluoja vykdyti užsakymą ar ištaisyti trūkumus, kitų sutartinių įsipareigojimų, Užsakovas turi teisę be oficialaus įspėjimo ir neribodamas kitų savo teisių gynimo būdų pradėti skaičiuoti 0,02 % (dviejų šimtųjų procento) dydžio delspinigius nuo </w:t>
            </w:r>
            <w:r w:rsidR="003C62D4" w:rsidRPr="00E30E9E">
              <w:rPr>
                <w:rFonts w:asciiTheme="majorBidi" w:eastAsia="Times New Roman" w:hAnsiTheme="majorBidi" w:cstheme="majorBidi"/>
                <w:kern w:val="0"/>
                <w:sz w:val="24"/>
                <w:szCs w:val="24"/>
                <w:lang w:eastAsia="lt-LT"/>
                <w14:ligatures w14:val="none"/>
              </w:rPr>
              <w:t>susijsuių</w:t>
            </w:r>
            <w:r w:rsidRPr="00E30E9E">
              <w:rPr>
                <w:rFonts w:asciiTheme="majorBidi" w:eastAsia="Times New Roman" w:hAnsiTheme="majorBidi" w:cstheme="majorBidi"/>
                <w:kern w:val="0"/>
                <w:sz w:val="24"/>
                <w:szCs w:val="24"/>
                <w:lang w:eastAsia="lt-LT"/>
                <w14:ligatures w14:val="none"/>
              </w:rPr>
              <w:t xml:space="preserve"> paslaugų kainos be PVM už kiekvieną uždelstą dieną ir Paslaugų teikėjas atlygina Užsakovui dėl to patirtus nuostolius, kurių nepadengia minėtos netesybos. Užsakovas turi teisę priskaičiuotų delspinigių suma mažinti savo piniginę prievolę Paslaugų teikėjui.  </w:t>
            </w:r>
          </w:p>
          <w:p w14:paraId="285A75BD" w14:textId="3E5BB88C" w:rsidR="00F31D7E" w:rsidRPr="00E30E9E" w:rsidRDefault="00A933B7"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3</w:t>
            </w:r>
            <w:r w:rsidR="00F31D7E" w:rsidRPr="00E30E9E">
              <w:rPr>
                <w:rFonts w:asciiTheme="majorBidi" w:eastAsia="Times New Roman" w:hAnsiTheme="majorBidi" w:cstheme="majorBidi"/>
                <w:kern w:val="0"/>
                <w:sz w:val="24"/>
                <w:szCs w:val="24"/>
                <w:lang w:eastAsia="lt-LT"/>
                <w14:ligatures w14:val="none"/>
              </w:rPr>
              <w:t xml:space="preserve">. Jei Užsakovas nevykdo savo sutartinio įsipareigojimo apmokėti už tinkamai ir faktiškai atliktus darbus Sutartyje numatytais terminais </w:t>
            </w:r>
            <w:r w:rsidR="00B60587"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 xml:space="preserve">ui, </w:t>
            </w:r>
            <w:r w:rsidR="00B60587" w:rsidRPr="00E30E9E">
              <w:rPr>
                <w:rFonts w:asciiTheme="majorBidi" w:eastAsia="Times New Roman" w:hAnsiTheme="majorBidi" w:cstheme="majorBidi"/>
                <w:kern w:val="0"/>
                <w:sz w:val="24"/>
                <w:szCs w:val="24"/>
                <w:lang w:eastAsia="lt-LT"/>
                <w14:ligatures w14:val="none"/>
              </w:rPr>
              <w:t>Paslaugų teikėja</w:t>
            </w:r>
            <w:r w:rsidR="00F31D7E" w:rsidRPr="00E30E9E">
              <w:rPr>
                <w:rFonts w:asciiTheme="majorBidi" w:eastAsia="Times New Roman" w:hAnsiTheme="majorBidi" w:cstheme="majorBidi"/>
                <w:kern w:val="0"/>
                <w:sz w:val="24"/>
                <w:szCs w:val="24"/>
                <w:lang w:eastAsia="lt-LT"/>
                <w14:ligatures w14:val="none"/>
              </w:rPr>
              <w:t>s turi teisę be oficialaus įspėjimo ir neribodamas kitų savo teisių gynimo būdų pradėti skaičiuoti 0,02 % (dviejų šimtųjų procento) dydžio delspinigius nuo laiku neapmokėtos sumos be PVM už kiekvieną uždelstą dieną.  </w:t>
            </w:r>
          </w:p>
          <w:p w14:paraId="3163A8B5" w14:textId="717198F0" w:rsidR="00F31D7E" w:rsidRPr="00E30E9E" w:rsidRDefault="00A933B7"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4</w:t>
            </w:r>
            <w:r w:rsidR="00F31D7E" w:rsidRPr="00E30E9E">
              <w:rPr>
                <w:rFonts w:asciiTheme="majorBidi" w:eastAsia="Times New Roman" w:hAnsiTheme="majorBidi" w:cstheme="majorBidi"/>
                <w:kern w:val="0"/>
                <w:sz w:val="24"/>
                <w:szCs w:val="24"/>
                <w:lang w:eastAsia="lt-LT"/>
                <w14:ligatures w14:val="none"/>
              </w:rPr>
              <w:t>. Užsakovas reikalavimą dėl delspinigių sumokėjimo gali pareikšti bet kuriuo metu nepriklausomai nuo Sutarties galiojimo, jos pasibaigimo, vykdymo terminų. </w:t>
            </w:r>
          </w:p>
          <w:p w14:paraId="15C35512" w14:textId="0CC94677" w:rsidR="00F31D7E" w:rsidRPr="00E30E9E" w:rsidRDefault="00A933B7"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5</w:t>
            </w:r>
            <w:r w:rsidR="00F31D7E" w:rsidRPr="00E30E9E">
              <w:rPr>
                <w:rFonts w:asciiTheme="majorBidi" w:eastAsia="Times New Roman" w:hAnsiTheme="majorBidi" w:cstheme="majorBidi"/>
                <w:kern w:val="0"/>
                <w:sz w:val="24"/>
                <w:szCs w:val="24"/>
                <w:lang w:eastAsia="lt-LT"/>
                <w14:ligatures w14:val="none"/>
              </w:rPr>
              <w:t>. Šalių nustatytos netesybos pripažįstamos Šalių iš anksto nustatytais Šalies galimais minimaliais nuostoliais dėl to, kad kita Šalis pažeidė atitinkamą Sutarties sąlygą, kurių dydžio nukentėjusiajai Šaliai nereikia įrodinėti. </w:t>
            </w:r>
          </w:p>
          <w:p w14:paraId="01E8582F" w14:textId="37DCF380" w:rsidR="00C730BC" w:rsidRPr="00E30E9E" w:rsidRDefault="00C730BC"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6. Paslaugų teikėjui</w:t>
            </w:r>
            <w:r w:rsidRPr="00E30E9E">
              <w:rPr>
                <w:rStyle w:val="normaltextrun"/>
                <w:rFonts w:asciiTheme="majorBidi" w:hAnsiTheme="majorBidi" w:cstheme="majorBidi"/>
                <w:color w:val="000000"/>
                <w:sz w:val="24"/>
                <w:szCs w:val="24"/>
                <w:bdr w:val="none" w:sz="0" w:space="0" w:color="auto" w:frame="1"/>
              </w:rPr>
              <w:t xml:space="preserve"> </w:t>
            </w:r>
            <w:r w:rsidR="00440428" w:rsidRPr="00E30E9E">
              <w:rPr>
                <w:rStyle w:val="normaltextrun"/>
                <w:rFonts w:asciiTheme="majorBidi" w:hAnsiTheme="majorBidi" w:cstheme="majorBidi"/>
                <w:color w:val="000000"/>
                <w:sz w:val="24"/>
                <w:szCs w:val="24"/>
                <w:shd w:val="clear" w:color="auto" w:fill="FFFFFF"/>
              </w:rPr>
              <w:t>taikoma bauda dėl esamų subtiekėjų ar specialistų pakeitimo / naujų subtiekėjų pasitelkimo nesilaikant Sutarties sąlygose nurodytos subtiekėjų ir (ar) specialistų keitimo tvarkos</w:t>
            </w:r>
            <w:r w:rsidR="00A13581" w:rsidRPr="00E30E9E">
              <w:rPr>
                <w:rStyle w:val="normaltextrun"/>
                <w:rFonts w:asciiTheme="majorBidi" w:hAnsiTheme="majorBidi" w:cstheme="majorBidi"/>
                <w:color w:val="000000"/>
                <w:sz w:val="24"/>
                <w:szCs w:val="24"/>
                <w:shd w:val="clear" w:color="auto" w:fill="FFFFFF"/>
              </w:rPr>
              <w:t xml:space="preserve"> - 1000 Eur (vieno tūkstančio eurų) bauda už kiekvieną atvejį.</w:t>
            </w:r>
            <w:r w:rsidR="00A13581" w:rsidRPr="00E30E9E">
              <w:rPr>
                <w:rStyle w:val="eop"/>
                <w:rFonts w:asciiTheme="majorBidi" w:hAnsiTheme="majorBidi" w:cstheme="majorBidi"/>
                <w:color w:val="000000"/>
                <w:sz w:val="24"/>
                <w:szCs w:val="24"/>
                <w:shd w:val="clear" w:color="auto" w:fill="FFFFFF"/>
              </w:rPr>
              <w:t> </w:t>
            </w:r>
          </w:p>
          <w:p w14:paraId="2E0E4A42" w14:textId="77777777" w:rsidR="00F31D7E" w:rsidRDefault="00A13581"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7</w:t>
            </w:r>
            <w:r w:rsidR="00A92267" w:rsidRPr="00E30E9E">
              <w:rPr>
                <w:rFonts w:asciiTheme="majorBidi" w:eastAsia="Times New Roman" w:hAnsiTheme="majorBidi" w:cstheme="majorBidi"/>
                <w:kern w:val="0"/>
                <w:sz w:val="24"/>
                <w:szCs w:val="24"/>
                <w:lang w:eastAsia="lt-LT"/>
                <w14:ligatures w14:val="none"/>
              </w:rPr>
              <w:t xml:space="preserve">. </w:t>
            </w:r>
            <w:r w:rsidR="00F31D7E" w:rsidRPr="00E30E9E">
              <w:rPr>
                <w:rFonts w:asciiTheme="majorBidi" w:eastAsia="Times New Roman" w:hAnsiTheme="majorBidi" w:cstheme="majorBidi"/>
                <w:kern w:val="0"/>
                <w:sz w:val="24"/>
                <w:szCs w:val="24"/>
                <w:lang w:eastAsia="lt-LT"/>
                <w14:ligatures w14:val="none"/>
              </w:rPr>
              <w:t xml:space="preserve">Sutartyje taip pat bus numatomos kitos standartinės atsakomybės sąlygos, atitinkančios galiojančius teisės aktus. </w:t>
            </w:r>
            <w:r w:rsidR="00A92267"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as prisiima visišką atsakomybę dėl savo pasitelktų Sutarties vykdymui darbuotojų veiksmų ir įsipareigoja visiškai atlyginti tiesioginiu</w:t>
            </w:r>
            <w:r w:rsidR="00540031" w:rsidRPr="00E30E9E">
              <w:rPr>
                <w:rFonts w:asciiTheme="majorBidi" w:eastAsia="Times New Roman" w:hAnsiTheme="majorBidi" w:cstheme="majorBidi"/>
                <w:kern w:val="0"/>
                <w:sz w:val="24"/>
                <w:szCs w:val="24"/>
                <w:lang w:eastAsia="lt-LT"/>
                <w14:ligatures w14:val="none"/>
              </w:rPr>
              <w:t>s</w:t>
            </w:r>
            <w:r w:rsidR="00F31D7E" w:rsidRPr="00E30E9E">
              <w:rPr>
                <w:rFonts w:asciiTheme="majorBidi" w:eastAsia="Times New Roman" w:hAnsiTheme="majorBidi" w:cstheme="majorBidi"/>
                <w:kern w:val="0"/>
                <w:sz w:val="24"/>
                <w:szCs w:val="24"/>
                <w:lang w:eastAsia="lt-LT"/>
                <w14:ligatures w14:val="none"/>
              </w:rPr>
              <w:t xml:space="preserve"> ir netiesioginius nuostolius padarytus Užsakovui. </w:t>
            </w:r>
          </w:p>
          <w:p w14:paraId="01A3405A" w14:textId="2AB99F25" w:rsidR="006C390F" w:rsidRPr="00E30E9E" w:rsidRDefault="006C390F"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6C390F">
              <w:rPr>
                <w:rFonts w:asciiTheme="majorBidi" w:eastAsia="Times New Roman" w:hAnsiTheme="majorBidi" w:cstheme="majorBidi"/>
                <w:kern w:val="0"/>
                <w:sz w:val="24"/>
                <w:szCs w:val="24"/>
                <w:lang w:eastAsia="lt-LT"/>
                <w14:ligatures w14:val="none"/>
              </w:rPr>
              <w:t>8. Tiekėjo atsakomybė už sutarties nevykdymą arba netinkamą vykdymą ribojama neviršijant Sutarties kainos, išskyrus atvejus, kai Tiekėjo veiksmai sukėlė žalą tyčia arba dėl didelio neatsargumo</w:t>
            </w:r>
            <w:r>
              <w:rPr>
                <w:rFonts w:asciiTheme="majorBidi" w:eastAsia="Times New Roman" w:hAnsiTheme="majorBidi" w:cstheme="majorBidi"/>
                <w:kern w:val="0"/>
                <w:sz w:val="24"/>
                <w:szCs w:val="24"/>
                <w:lang w:eastAsia="lt-LT"/>
                <w14:ligatures w14:val="none"/>
              </w:rPr>
              <w:t>.</w:t>
            </w:r>
          </w:p>
        </w:tc>
      </w:tr>
      <w:tr w:rsidR="00F31D7E" w:rsidRPr="003E1720" w14:paraId="5CBE93D5" w14:textId="77777777" w:rsidTr="4ED6C418">
        <w:trPr>
          <w:trHeight w:val="1545"/>
        </w:trPr>
        <w:tc>
          <w:tcPr>
            <w:tcW w:w="1227" w:type="dxa"/>
            <w:tcBorders>
              <w:top w:val="single" w:sz="6" w:space="0" w:color="auto"/>
              <w:left w:val="single" w:sz="6" w:space="0" w:color="auto"/>
              <w:bottom w:val="single" w:sz="6" w:space="0" w:color="auto"/>
              <w:right w:val="single" w:sz="6" w:space="0" w:color="auto"/>
            </w:tcBorders>
            <w:vAlign w:val="center"/>
            <w:hideMark/>
          </w:tcPr>
          <w:p w14:paraId="2556D5D5" w14:textId="14841742" w:rsidR="00F31D7E" w:rsidRPr="00E30E9E" w:rsidRDefault="00F31D7E" w:rsidP="00A92267">
            <w:pPr>
              <w:spacing w:after="0" w:line="240" w:lineRule="auto"/>
              <w:textAlignment w:val="baseline"/>
              <w:rPr>
                <w:rFonts w:asciiTheme="majorBidi" w:eastAsia="Times New Roman" w:hAnsiTheme="majorBidi" w:cstheme="majorBidi"/>
                <w:kern w:val="0"/>
                <w:sz w:val="24"/>
                <w:szCs w:val="24"/>
                <w:lang w:eastAsia="lt-LT"/>
                <w14:ligatures w14:val="none"/>
              </w:rPr>
            </w:pPr>
          </w:p>
          <w:p w14:paraId="0F562506"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76D70615"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32114898" w14:textId="6C467C86" w:rsidR="00F31D7E" w:rsidRPr="00E30E9E" w:rsidRDefault="00A92267"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7</w:t>
            </w:r>
            <w:r w:rsidR="00F31D7E" w:rsidRPr="00E30E9E">
              <w:rPr>
                <w:rFonts w:asciiTheme="majorBidi" w:eastAsia="Times New Roman" w:hAnsiTheme="majorBidi" w:cstheme="majorBidi"/>
                <w:b/>
                <w:bCs/>
                <w:kern w:val="0"/>
                <w:sz w:val="24"/>
                <w:szCs w:val="24"/>
                <w:lang w:eastAsia="lt-LT"/>
                <w14:ligatures w14:val="none"/>
              </w:rPr>
              <w:t>.</w:t>
            </w:r>
            <w:r w:rsidR="00F31D7E" w:rsidRPr="00E30E9E">
              <w:rPr>
                <w:rFonts w:asciiTheme="majorBidi" w:eastAsia="Times New Roman" w:hAnsiTheme="majorBidi" w:cstheme="majorBidi"/>
                <w:kern w:val="0"/>
                <w:sz w:val="24"/>
                <w:szCs w:val="24"/>
                <w:lang w:eastAsia="lt-LT"/>
                <w14:ligatures w14:val="none"/>
              </w:rPr>
              <w:t>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140166D8" w14:textId="7CD4078E"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14D33527"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05AAD3FE"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05935AF1"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Garantinis laikotarpis /rizika</w:t>
            </w:r>
            <w:r w:rsidRPr="00E30E9E">
              <w:rPr>
                <w:rFonts w:asciiTheme="majorBidi" w:eastAsia="Times New Roman" w:hAnsiTheme="majorBidi" w:cstheme="majorBidi"/>
                <w:kern w:val="0"/>
                <w:sz w:val="24"/>
                <w:szCs w:val="24"/>
                <w:lang w:eastAsia="lt-LT"/>
                <w14:ligatures w14:val="none"/>
              </w:rPr>
              <w:t> </w:t>
            </w:r>
          </w:p>
          <w:p w14:paraId="0D99D6B3" w14:textId="36DF90FF"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p>
        </w:tc>
        <w:tc>
          <w:tcPr>
            <w:tcW w:w="5961" w:type="dxa"/>
            <w:tcBorders>
              <w:top w:val="single" w:sz="6" w:space="0" w:color="auto"/>
              <w:left w:val="single" w:sz="6" w:space="0" w:color="auto"/>
              <w:bottom w:val="single" w:sz="6" w:space="0" w:color="auto"/>
              <w:right w:val="single" w:sz="6" w:space="0" w:color="auto"/>
            </w:tcBorders>
            <w:hideMark/>
          </w:tcPr>
          <w:p w14:paraId="64AD05A6" w14:textId="7E52AF0B" w:rsidR="00F31D7E" w:rsidRPr="00E30E9E" w:rsidRDefault="00F31D7E"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Pasibaigus Sutarčiai išlieka galioti</w:t>
            </w:r>
            <w:r w:rsidR="00A92267" w:rsidRPr="00E30E9E">
              <w:rPr>
                <w:rFonts w:asciiTheme="majorBidi" w:eastAsia="Times New Roman" w:hAnsiTheme="majorBidi" w:cstheme="majorBidi"/>
                <w:kern w:val="0"/>
                <w:sz w:val="24"/>
                <w:szCs w:val="24"/>
                <w:lang w:eastAsia="lt-LT"/>
                <w14:ligatures w14:val="none"/>
              </w:rPr>
              <w:t xml:space="preserve"> Paslaugų teikėj</w:t>
            </w:r>
            <w:r w:rsidRPr="00E30E9E">
              <w:rPr>
                <w:rFonts w:asciiTheme="majorBidi" w:eastAsia="Times New Roman" w:hAnsiTheme="majorBidi" w:cstheme="majorBidi"/>
                <w:kern w:val="0"/>
                <w:sz w:val="24"/>
                <w:szCs w:val="24"/>
                <w:lang w:eastAsia="lt-LT"/>
                <w14:ligatures w14:val="none"/>
              </w:rPr>
              <w:t>o įsipareigojimai, susiję su garantiniais įsipareigojimais</w:t>
            </w:r>
            <w:r w:rsidR="00D533CF" w:rsidRPr="00E30E9E">
              <w:rPr>
                <w:rFonts w:asciiTheme="majorBidi" w:eastAsia="Times New Roman" w:hAnsiTheme="majorBidi" w:cstheme="majorBidi"/>
                <w:kern w:val="0"/>
                <w:sz w:val="24"/>
                <w:szCs w:val="24"/>
                <w:lang w:eastAsia="lt-LT"/>
                <w14:ligatures w14:val="none"/>
              </w:rPr>
              <w:t xml:space="preserve">. </w:t>
            </w:r>
            <w:r w:rsidRPr="00E30E9E">
              <w:rPr>
                <w:rFonts w:asciiTheme="majorBidi" w:eastAsia="Times New Roman" w:hAnsiTheme="majorBidi" w:cstheme="majorBidi"/>
                <w:kern w:val="0"/>
                <w:sz w:val="24"/>
                <w:szCs w:val="24"/>
                <w:lang w:eastAsia="lt-LT"/>
                <w14:ligatures w14:val="none"/>
              </w:rPr>
              <w:t xml:space="preserve">Garantiniu laikotarpiu nustatyti trūkumai fiksuojami ir šalinami Lietuvos Respublikos civiliniame kodekse ir kituose teisės aktuose nustatyta tvarka. </w:t>
            </w:r>
          </w:p>
        </w:tc>
      </w:tr>
      <w:tr w:rsidR="00F31D7E" w:rsidRPr="003E1720" w14:paraId="76D48DF0" w14:textId="77777777" w:rsidTr="4ED6C418">
        <w:trPr>
          <w:trHeight w:val="300"/>
        </w:trPr>
        <w:tc>
          <w:tcPr>
            <w:tcW w:w="1227" w:type="dxa"/>
            <w:tcBorders>
              <w:top w:val="single" w:sz="6" w:space="0" w:color="auto"/>
              <w:left w:val="single" w:sz="6" w:space="0" w:color="auto"/>
              <w:bottom w:val="single" w:sz="6" w:space="0" w:color="auto"/>
              <w:right w:val="single" w:sz="6" w:space="0" w:color="auto"/>
            </w:tcBorders>
            <w:vAlign w:val="center"/>
            <w:hideMark/>
          </w:tcPr>
          <w:p w14:paraId="5C35309A" w14:textId="46A814A8" w:rsidR="00F31D7E" w:rsidRPr="00E30E9E" w:rsidRDefault="00B447A4" w:rsidP="00BA3F10">
            <w:pPr>
              <w:spacing w:after="0" w:line="240" w:lineRule="auto"/>
              <w:jc w:val="center"/>
              <w:textAlignment w:val="baseline"/>
              <w:rPr>
                <w:rFonts w:asciiTheme="majorBidi" w:eastAsia="Times New Roman" w:hAnsiTheme="majorBidi" w:cstheme="majorBidi"/>
                <w:b/>
                <w:bCs/>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8</w:t>
            </w:r>
            <w:r w:rsidR="00F31D7E" w:rsidRPr="00E30E9E">
              <w:rPr>
                <w:rFonts w:asciiTheme="majorBidi" w:eastAsia="Times New Roman" w:hAnsiTheme="majorBidi" w:cstheme="majorBidi"/>
                <w:b/>
                <w:bCs/>
                <w:kern w:val="0"/>
                <w:sz w:val="24"/>
                <w:szCs w:val="24"/>
                <w:lang w:eastAsia="lt-LT"/>
                <w14:ligatures w14:val="none"/>
              </w:rPr>
              <w:t>.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7F966EF0"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Intelektinė nuosavybė</w:t>
            </w:r>
            <w:r w:rsidRPr="00E30E9E">
              <w:rPr>
                <w:rFonts w:asciiTheme="majorBidi" w:eastAsia="Times New Roman" w:hAnsiTheme="majorBidi" w:cstheme="majorBidi"/>
                <w:kern w:val="0"/>
                <w:sz w:val="24"/>
                <w:szCs w:val="24"/>
                <w:lang w:eastAsia="lt-LT"/>
                <w14:ligatures w14:val="none"/>
              </w:rPr>
              <w:t>  </w:t>
            </w:r>
          </w:p>
          <w:p w14:paraId="492AFC13" w14:textId="64D29709"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p>
        </w:tc>
        <w:tc>
          <w:tcPr>
            <w:tcW w:w="5961" w:type="dxa"/>
            <w:tcBorders>
              <w:top w:val="single" w:sz="6" w:space="0" w:color="auto"/>
              <w:left w:val="single" w:sz="6" w:space="0" w:color="auto"/>
              <w:bottom w:val="single" w:sz="6" w:space="0" w:color="auto"/>
              <w:right w:val="single" w:sz="6" w:space="0" w:color="auto"/>
            </w:tcBorders>
            <w:hideMark/>
          </w:tcPr>
          <w:p w14:paraId="5A4C25DD" w14:textId="4B03275B" w:rsidR="00B32287" w:rsidRPr="00E30E9E" w:rsidRDefault="00F31D7E" w:rsidP="00F31D7E">
            <w:pPr>
              <w:spacing w:after="0" w:line="240" w:lineRule="auto"/>
              <w:jc w:val="both"/>
              <w:textAlignment w:val="baseline"/>
              <w:rPr>
                <w:rStyle w:val="eop"/>
                <w:rFonts w:asciiTheme="majorBidi" w:hAnsiTheme="majorBidi" w:cstheme="majorBidi"/>
              </w:rPr>
            </w:pPr>
            <w:r w:rsidRPr="00E30E9E">
              <w:rPr>
                <w:rFonts w:asciiTheme="majorBidi" w:eastAsia="Times New Roman" w:hAnsiTheme="majorBidi" w:cstheme="majorBidi"/>
                <w:kern w:val="0"/>
                <w:sz w:val="24"/>
                <w:szCs w:val="24"/>
                <w:lang w:eastAsia="lt-LT"/>
                <w14:ligatures w14:val="none"/>
              </w:rPr>
              <w:t>1.</w:t>
            </w:r>
            <w:r w:rsidR="00B32287" w:rsidRPr="00E30E9E">
              <w:rPr>
                <w:rStyle w:val="Heading1Char"/>
                <w:rFonts w:asciiTheme="majorBidi" w:hAnsiTheme="majorBidi"/>
                <w:color w:val="000000"/>
                <w:sz w:val="24"/>
                <w:szCs w:val="24"/>
                <w:shd w:val="clear" w:color="auto" w:fill="FFFFFF"/>
              </w:rPr>
              <w:t xml:space="preserve"> </w:t>
            </w:r>
            <w:r w:rsidR="00B32287" w:rsidRPr="00E30E9E">
              <w:rPr>
                <w:rStyle w:val="normaltextrun"/>
                <w:rFonts w:asciiTheme="majorBidi" w:hAnsiTheme="majorBidi" w:cstheme="majorBidi"/>
                <w:color w:val="000000"/>
                <w:sz w:val="24"/>
                <w:szCs w:val="24"/>
                <w:shd w:val="clear" w:color="auto" w:fill="FFFFFF"/>
              </w:rPr>
              <w:t xml:space="preserve">Šalys aiškiai susitaria, kad visos intelektinės nuosavybės teisės, tiek piniginės, tiek nepiniginės (kiek tai leidžia įstatymai) (komercinės paslaptys, autorių teisės ir gretutinės teisės, išradimai ir patentai, </w:t>
            </w:r>
            <w:r w:rsidR="00B32287" w:rsidRPr="00E30E9E">
              <w:rPr>
                <w:rStyle w:val="normaltextrun"/>
                <w:rFonts w:asciiTheme="majorBidi" w:hAnsiTheme="majorBidi" w:cstheme="majorBidi"/>
                <w:i/>
                <w:iCs/>
                <w:color w:val="000000"/>
                <w:sz w:val="24"/>
                <w:szCs w:val="24"/>
                <w:shd w:val="clear" w:color="auto" w:fill="FFFFFF"/>
              </w:rPr>
              <w:t>know-how</w:t>
            </w:r>
            <w:r w:rsidR="00B32287" w:rsidRPr="00E30E9E">
              <w:rPr>
                <w:rStyle w:val="normaltextrun"/>
                <w:rFonts w:asciiTheme="majorBidi" w:hAnsiTheme="majorBidi" w:cstheme="majorBidi"/>
                <w:color w:val="000000"/>
                <w:sz w:val="24"/>
                <w:szCs w:val="24"/>
                <w:shd w:val="clear" w:color="auto" w:fill="FFFFFF"/>
              </w:rPr>
              <w:t>,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„Intelektinės nuosavybės objektai“), kuriuos Paslaugų teikėjas sukūrė, sumanė ar parengė pagal šią Sutartį, išimtinai priklauso Užsakovui ir yra Užsakovo nuosavybė, ir šios teisės yra saugomos pagal galiojančius įstatymus, be jokių geografinių ar kitų apribojimų, suteikiant Užsakovui teisę perduoti šias teises ir Intelektinės nuosavybės objektus.</w:t>
            </w:r>
            <w:r w:rsidR="00B32287" w:rsidRPr="00E30E9E">
              <w:rPr>
                <w:rStyle w:val="eop"/>
                <w:rFonts w:asciiTheme="majorBidi" w:hAnsiTheme="majorBidi" w:cstheme="majorBidi"/>
                <w:color w:val="000000"/>
                <w:sz w:val="24"/>
                <w:szCs w:val="24"/>
                <w:shd w:val="clear" w:color="auto" w:fill="FFFFFF"/>
              </w:rPr>
              <w:t> </w:t>
            </w:r>
          </w:p>
          <w:p w14:paraId="326FCBC4" w14:textId="44F426B2" w:rsidR="00B32287" w:rsidRPr="00E30E9E" w:rsidRDefault="00B32287" w:rsidP="00F31D7E">
            <w:pPr>
              <w:spacing w:after="0" w:line="240" w:lineRule="auto"/>
              <w:jc w:val="both"/>
              <w:textAlignment w:val="baseline"/>
              <w:rPr>
                <w:rStyle w:val="eop"/>
                <w:rFonts w:asciiTheme="majorBidi" w:hAnsiTheme="majorBidi" w:cstheme="majorBidi"/>
              </w:rPr>
            </w:pPr>
            <w:r w:rsidRPr="00E30E9E">
              <w:rPr>
                <w:rFonts w:asciiTheme="majorBidi" w:eastAsia="Times New Roman" w:hAnsiTheme="majorBidi" w:cstheme="majorBidi"/>
                <w:kern w:val="0"/>
                <w:sz w:val="24"/>
                <w:szCs w:val="24"/>
                <w:lang w:eastAsia="lt-LT"/>
                <w14:ligatures w14:val="none"/>
              </w:rPr>
              <w:t xml:space="preserve">2. </w:t>
            </w:r>
            <w:r w:rsidR="008A253B" w:rsidRPr="00E30E9E">
              <w:rPr>
                <w:rStyle w:val="normaltextrun"/>
                <w:rFonts w:asciiTheme="majorBidi" w:hAnsiTheme="majorBidi" w:cstheme="majorBidi"/>
                <w:color w:val="000000"/>
                <w:sz w:val="24"/>
                <w:szCs w:val="24"/>
                <w:shd w:val="clear" w:color="auto" w:fill="FFFFFF"/>
              </w:rPr>
              <w:t xml:space="preserve">Šalys susitaria, kad Užsakovas turi teisę naudoti Intelektinės nuosavybės objektus savo nuožiūra, įskaitant, bet neapsiribojant: </w:t>
            </w:r>
            <w:r w:rsidR="008A253B" w:rsidRPr="00E30E9E">
              <w:rPr>
                <w:rStyle w:val="normaltextrun"/>
                <w:rFonts w:asciiTheme="majorBidi" w:hAnsiTheme="majorBidi" w:cstheme="majorBidi"/>
                <w:i/>
                <w:iCs/>
                <w:color w:val="000000"/>
                <w:sz w:val="24"/>
                <w:szCs w:val="24"/>
                <w:shd w:val="clear" w:color="auto" w:fill="FFFFFF"/>
              </w:rPr>
              <w:t>(i)</w:t>
            </w:r>
            <w:r w:rsidR="008A253B" w:rsidRPr="00E30E9E">
              <w:rPr>
                <w:rStyle w:val="normaltextrun"/>
                <w:rFonts w:asciiTheme="majorBidi" w:hAnsiTheme="majorBidi" w:cstheme="majorBidi"/>
                <w:color w:val="000000"/>
                <w:sz w:val="24"/>
                <w:szCs w:val="24"/>
                <w:shd w:val="clear" w:color="auto" w:fill="FFFFFF"/>
              </w:rPr>
              <w:t xml:space="preserve"> atgaminti bet kokia forma ar būdu; </w:t>
            </w:r>
            <w:r w:rsidR="008A253B" w:rsidRPr="00E30E9E">
              <w:rPr>
                <w:rStyle w:val="normaltextrun"/>
                <w:rFonts w:asciiTheme="majorBidi" w:hAnsiTheme="majorBidi" w:cstheme="majorBidi"/>
                <w:i/>
                <w:iCs/>
                <w:color w:val="000000"/>
                <w:sz w:val="24"/>
                <w:szCs w:val="24"/>
                <w:shd w:val="clear" w:color="auto" w:fill="FFFFFF"/>
              </w:rPr>
              <w:t>(ii)</w:t>
            </w:r>
            <w:r w:rsidR="008A253B" w:rsidRPr="00E30E9E">
              <w:rPr>
                <w:rStyle w:val="normaltextrun"/>
                <w:rFonts w:asciiTheme="majorBidi" w:hAnsiTheme="majorBidi" w:cstheme="majorBidi"/>
                <w:color w:val="000000"/>
                <w:sz w:val="24"/>
                <w:szCs w:val="24"/>
                <w:shd w:val="clear" w:color="auto" w:fill="FFFFFF"/>
              </w:rPr>
              <w:t xml:space="preserve"> publikuoti; </w:t>
            </w:r>
            <w:r w:rsidR="008A253B" w:rsidRPr="00E30E9E">
              <w:rPr>
                <w:rStyle w:val="normaltextrun"/>
                <w:rFonts w:asciiTheme="majorBidi" w:hAnsiTheme="majorBidi" w:cstheme="majorBidi"/>
                <w:i/>
                <w:iCs/>
                <w:color w:val="000000"/>
                <w:sz w:val="24"/>
                <w:szCs w:val="24"/>
                <w:shd w:val="clear" w:color="auto" w:fill="FFFFFF"/>
              </w:rPr>
              <w:t>(iii)</w:t>
            </w:r>
            <w:r w:rsidR="008A253B" w:rsidRPr="00E30E9E">
              <w:rPr>
                <w:rStyle w:val="normaltextrun"/>
                <w:rFonts w:asciiTheme="majorBidi" w:hAnsiTheme="majorBidi" w:cstheme="majorBidi"/>
                <w:color w:val="000000"/>
                <w:sz w:val="24"/>
                <w:szCs w:val="24"/>
                <w:shd w:val="clear" w:color="auto" w:fill="FFFFFF"/>
              </w:rPr>
              <w:t xml:space="preserve"> versti; </w:t>
            </w:r>
            <w:r w:rsidR="008A253B" w:rsidRPr="00E30E9E">
              <w:rPr>
                <w:rStyle w:val="normaltextrun"/>
                <w:rFonts w:asciiTheme="majorBidi" w:hAnsiTheme="majorBidi" w:cstheme="majorBidi"/>
                <w:i/>
                <w:iCs/>
                <w:color w:val="000000"/>
                <w:sz w:val="24"/>
                <w:szCs w:val="24"/>
                <w:shd w:val="clear" w:color="auto" w:fill="FFFFFF"/>
              </w:rPr>
              <w:t>(iv)</w:t>
            </w:r>
            <w:r w:rsidR="008A253B" w:rsidRPr="00E30E9E">
              <w:rPr>
                <w:rStyle w:val="normaltextrun"/>
                <w:rFonts w:asciiTheme="majorBidi" w:hAnsiTheme="majorBidi" w:cstheme="majorBidi"/>
                <w:color w:val="000000"/>
                <w:sz w:val="24"/>
                <w:szCs w:val="24"/>
                <w:shd w:val="clear" w:color="auto" w:fill="FFFFFF"/>
              </w:rPr>
              <w:t xml:space="preserve"> adaptuoti, perdirbti, inscenizuoti ar kitaip pertvarkyti; </w:t>
            </w:r>
            <w:r w:rsidR="008A253B" w:rsidRPr="00E30E9E">
              <w:rPr>
                <w:rStyle w:val="normaltextrun"/>
                <w:rFonts w:asciiTheme="majorBidi" w:hAnsiTheme="majorBidi" w:cstheme="majorBidi"/>
                <w:i/>
                <w:iCs/>
                <w:color w:val="000000"/>
                <w:sz w:val="24"/>
                <w:szCs w:val="24"/>
                <w:shd w:val="clear" w:color="auto" w:fill="FFFFFF"/>
              </w:rPr>
              <w:t>(v)</w:t>
            </w:r>
            <w:r w:rsidR="008A253B" w:rsidRPr="00E30E9E">
              <w:rPr>
                <w:rStyle w:val="normaltextrun"/>
                <w:rFonts w:asciiTheme="majorBidi" w:hAnsiTheme="majorBidi" w:cstheme="majorBidi"/>
                <w:color w:val="000000"/>
                <w:sz w:val="24"/>
                <w:szCs w:val="24"/>
                <w:shd w:val="clear" w:color="auto" w:fill="FFFFFF"/>
              </w:rPr>
              <w:t xml:space="preserve"> platinti originalą ar jo kopiją pardavimo, nuomos, paskolos ar kitais nuosavybės ar naudojimo teisių perdavimo būdais, taip pat importuojant ar eksportuojant; </w:t>
            </w:r>
            <w:r w:rsidR="008A253B" w:rsidRPr="00E30E9E">
              <w:rPr>
                <w:rStyle w:val="normaltextrun"/>
                <w:rFonts w:asciiTheme="majorBidi" w:hAnsiTheme="majorBidi" w:cstheme="majorBidi"/>
                <w:i/>
                <w:iCs/>
                <w:color w:val="000000"/>
                <w:sz w:val="24"/>
                <w:szCs w:val="24"/>
                <w:shd w:val="clear" w:color="auto" w:fill="FFFFFF"/>
              </w:rPr>
              <w:t>(vi)</w:t>
            </w:r>
            <w:r w:rsidR="008A253B" w:rsidRPr="00E30E9E">
              <w:rPr>
                <w:rStyle w:val="normaltextrun"/>
                <w:rFonts w:asciiTheme="majorBidi" w:hAnsiTheme="majorBidi" w:cstheme="majorBidi"/>
                <w:color w:val="000000"/>
                <w:sz w:val="24"/>
                <w:szCs w:val="24"/>
                <w:shd w:val="clear" w:color="auto" w:fill="FFFFFF"/>
              </w:rPr>
              <w:t xml:space="preserve"> viešai rodyti originalą ar kopijas</w:t>
            </w:r>
            <w:r w:rsidR="008A253B" w:rsidRPr="00E30E9E">
              <w:rPr>
                <w:rStyle w:val="normaltextrun"/>
                <w:rFonts w:asciiTheme="majorBidi" w:hAnsiTheme="majorBidi" w:cstheme="majorBidi"/>
                <w:i/>
                <w:iCs/>
                <w:color w:val="000000"/>
                <w:sz w:val="24"/>
                <w:szCs w:val="24"/>
                <w:shd w:val="clear" w:color="auto" w:fill="FFFFFF"/>
              </w:rPr>
              <w:t>; (vii)</w:t>
            </w:r>
            <w:r w:rsidR="008A253B" w:rsidRPr="00E30E9E">
              <w:rPr>
                <w:rStyle w:val="normaltextrun"/>
                <w:rFonts w:asciiTheme="majorBidi" w:hAnsiTheme="majorBidi" w:cstheme="majorBidi"/>
                <w:color w:val="000000"/>
                <w:sz w:val="24"/>
                <w:szCs w:val="24"/>
                <w:shd w:val="clear" w:color="auto" w:fill="FFFFFF"/>
              </w:rPr>
              <w:t xml:space="preserve"> viešai atlikti bet kokiu būdu ir bet kokiomis priemonėmis; </w:t>
            </w:r>
            <w:r w:rsidR="008A253B" w:rsidRPr="00E30E9E">
              <w:rPr>
                <w:rStyle w:val="normaltextrun"/>
                <w:rFonts w:asciiTheme="majorBidi" w:hAnsiTheme="majorBidi" w:cstheme="majorBidi"/>
                <w:i/>
                <w:iCs/>
                <w:color w:val="000000"/>
                <w:sz w:val="24"/>
                <w:szCs w:val="24"/>
                <w:shd w:val="clear" w:color="auto" w:fill="FFFFFF"/>
              </w:rPr>
              <w:t>(viii)</w:t>
            </w:r>
            <w:r w:rsidR="008A253B" w:rsidRPr="00E30E9E">
              <w:rPr>
                <w:rStyle w:val="normaltextrun"/>
                <w:rFonts w:asciiTheme="majorBidi" w:hAnsiTheme="majorBidi" w:cstheme="majorBidi"/>
                <w:color w:val="000000"/>
                <w:sz w:val="24"/>
                <w:szCs w:val="24"/>
                <w:shd w:val="clear" w:color="auto" w:fill="FFFFFF"/>
              </w:rPr>
              <w:t xml:space="preserve"> transliuoti, retransliuoti ir kitaip padaryti viešai prieinamais, įskaitant prieigą per kompiuterių tinklus (internetą). Užsakovas turi teisę naudotis aukščiau nurodytomis teisėmis bet kokiu Užsakovo pageidaujamu būdu: </w:t>
            </w:r>
            <w:r w:rsidR="008A253B" w:rsidRPr="00E30E9E">
              <w:rPr>
                <w:rStyle w:val="normaltextrun"/>
                <w:rFonts w:asciiTheme="majorBidi" w:hAnsiTheme="majorBidi" w:cstheme="majorBidi"/>
                <w:i/>
                <w:iCs/>
                <w:color w:val="000000"/>
                <w:sz w:val="24"/>
                <w:szCs w:val="24"/>
                <w:shd w:val="clear" w:color="auto" w:fill="FFFFFF"/>
              </w:rPr>
              <w:t>(i)</w:t>
            </w:r>
            <w:r w:rsidR="008A253B" w:rsidRPr="00E30E9E">
              <w:rPr>
                <w:rStyle w:val="normaltextrun"/>
                <w:rFonts w:asciiTheme="majorBidi" w:hAnsiTheme="majorBidi" w:cstheme="majorBidi"/>
                <w:color w:val="000000"/>
                <w:sz w:val="24"/>
                <w:szCs w:val="24"/>
                <w:shd w:val="clear" w:color="auto" w:fill="FFFFFF"/>
              </w:rPr>
              <w:t xml:space="preserve"> nurodant ar nenurodant autorystės; </w:t>
            </w:r>
            <w:r w:rsidR="008A253B" w:rsidRPr="00E30E9E">
              <w:rPr>
                <w:rStyle w:val="normaltextrun"/>
                <w:rFonts w:asciiTheme="majorBidi" w:hAnsiTheme="majorBidi" w:cstheme="majorBidi"/>
                <w:i/>
                <w:iCs/>
                <w:color w:val="000000"/>
                <w:sz w:val="24"/>
                <w:szCs w:val="24"/>
                <w:shd w:val="clear" w:color="auto" w:fill="FFFFFF"/>
              </w:rPr>
              <w:t>(ii)</w:t>
            </w:r>
            <w:r w:rsidR="008A253B" w:rsidRPr="00E30E9E">
              <w:rPr>
                <w:rStyle w:val="normaltextrun"/>
                <w:rFonts w:asciiTheme="majorBidi" w:hAnsiTheme="majorBidi" w:cstheme="majorBidi"/>
                <w:color w:val="000000"/>
                <w:sz w:val="24"/>
                <w:szCs w:val="24"/>
                <w:shd w:val="clear" w:color="auto" w:fill="FFFFFF"/>
              </w:rPr>
              <w:t xml:space="preserve"> su ar be kitų autoriaus teisių turinio; </w:t>
            </w:r>
            <w:r w:rsidR="008A253B" w:rsidRPr="00E30E9E">
              <w:rPr>
                <w:rStyle w:val="normaltextrun"/>
                <w:rFonts w:asciiTheme="majorBidi" w:hAnsiTheme="majorBidi" w:cstheme="majorBidi"/>
                <w:i/>
                <w:iCs/>
                <w:color w:val="000000"/>
                <w:sz w:val="24"/>
                <w:szCs w:val="24"/>
                <w:shd w:val="clear" w:color="auto" w:fill="FFFFFF"/>
              </w:rPr>
              <w:t>(iii)</w:t>
            </w:r>
            <w:r w:rsidR="008A253B" w:rsidRPr="00E30E9E">
              <w:rPr>
                <w:rStyle w:val="normaltextrun"/>
                <w:rFonts w:asciiTheme="majorBidi" w:hAnsiTheme="majorBidi" w:cstheme="majorBidi"/>
                <w:color w:val="000000"/>
                <w:sz w:val="24"/>
                <w:szCs w:val="24"/>
                <w:shd w:val="clear" w:color="auto" w:fill="FFFFFF"/>
              </w:rPr>
              <w:t xml:space="preserve"> su ar be kitų tekstų, garsų, informacijos ar vaizdų; </w:t>
            </w:r>
            <w:r w:rsidR="008A253B" w:rsidRPr="00E30E9E">
              <w:rPr>
                <w:rStyle w:val="normaltextrun"/>
                <w:rFonts w:asciiTheme="majorBidi" w:hAnsiTheme="majorBidi" w:cstheme="majorBidi"/>
                <w:i/>
                <w:iCs/>
                <w:color w:val="000000"/>
                <w:sz w:val="24"/>
                <w:szCs w:val="24"/>
                <w:shd w:val="clear" w:color="auto" w:fill="FFFFFF"/>
              </w:rPr>
              <w:t>(iv)</w:t>
            </w:r>
            <w:r w:rsidR="008A253B" w:rsidRPr="00E30E9E">
              <w:rPr>
                <w:rStyle w:val="normaltextrun"/>
                <w:rFonts w:asciiTheme="majorBidi" w:hAnsiTheme="majorBidi" w:cstheme="majorBidi"/>
                <w:color w:val="000000"/>
                <w:sz w:val="24"/>
                <w:szCs w:val="24"/>
                <w:shd w:val="clear" w:color="auto" w:fill="FFFFFF"/>
              </w:rPr>
              <w:t xml:space="preserve"> be pavadinimo, su tuo pačiu pavadinimu ar kitu pavadinimu; </w:t>
            </w:r>
            <w:r w:rsidR="008A253B" w:rsidRPr="00E30E9E">
              <w:rPr>
                <w:rStyle w:val="normaltextrun"/>
                <w:rFonts w:asciiTheme="majorBidi" w:hAnsiTheme="majorBidi" w:cstheme="majorBidi"/>
                <w:i/>
                <w:iCs/>
                <w:color w:val="000000"/>
                <w:sz w:val="24"/>
                <w:szCs w:val="24"/>
                <w:shd w:val="clear" w:color="auto" w:fill="FFFFFF"/>
              </w:rPr>
              <w:t>(v)</w:t>
            </w:r>
            <w:r w:rsidR="008A253B" w:rsidRPr="00E30E9E">
              <w:rPr>
                <w:rStyle w:val="normaltextrun"/>
                <w:rFonts w:asciiTheme="majorBidi" w:hAnsiTheme="majorBidi" w:cstheme="majorBidi"/>
                <w:color w:val="000000"/>
                <w:sz w:val="24"/>
                <w:szCs w:val="24"/>
                <w:shd w:val="clear" w:color="auto" w:fill="FFFFFF"/>
              </w:rPr>
              <w:t xml:space="preserve"> bet kokioje aplinkoje ar kontekste. Atlygis už Intelektinės nuosavybės teises yra įskaičiuotas į šios Sutarties mokėjimą, ir Paslaugų teikėjui nebus mokama papildoma kompensacija už visišką Intelektinės nuosavybės objektų perleidimą.</w:t>
            </w:r>
            <w:r w:rsidR="008A253B" w:rsidRPr="00E30E9E">
              <w:rPr>
                <w:rStyle w:val="eop"/>
                <w:rFonts w:asciiTheme="majorBidi" w:hAnsiTheme="majorBidi" w:cstheme="majorBidi"/>
                <w:color w:val="000000"/>
                <w:sz w:val="24"/>
                <w:szCs w:val="24"/>
                <w:shd w:val="clear" w:color="auto" w:fill="FFFFFF"/>
              </w:rPr>
              <w:t> </w:t>
            </w:r>
          </w:p>
          <w:p w14:paraId="16C8EBE3" w14:textId="5E4CB623" w:rsidR="008A253B" w:rsidRPr="00E30E9E" w:rsidRDefault="008A253B" w:rsidP="00F31D7E">
            <w:pPr>
              <w:spacing w:after="0" w:line="240" w:lineRule="auto"/>
              <w:jc w:val="both"/>
              <w:textAlignment w:val="baseline"/>
              <w:rPr>
                <w:rStyle w:val="eop"/>
                <w:rFonts w:asciiTheme="majorBidi" w:hAnsiTheme="majorBidi" w:cstheme="majorBidi"/>
              </w:rPr>
            </w:pPr>
            <w:r w:rsidRPr="00E30E9E">
              <w:rPr>
                <w:rStyle w:val="eop"/>
                <w:rFonts w:asciiTheme="majorBidi" w:hAnsiTheme="majorBidi" w:cstheme="majorBidi"/>
                <w:sz w:val="24"/>
                <w:szCs w:val="24"/>
              </w:rPr>
              <w:t xml:space="preserve">3. </w:t>
            </w:r>
            <w:r w:rsidR="007819B8" w:rsidRPr="00E30E9E">
              <w:rPr>
                <w:rStyle w:val="normaltextrun"/>
                <w:rFonts w:asciiTheme="majorBidi" w:hAnsiTheme="majorBidi" w:cstheme="majorBidi"/>
                <w:color w:val="000000"/>
                <w:sz w:val="24"/>
                <w:szCs w:val="24"/>
                <w:shd w:val="clear" w:color="auto" w:fill="FFFFFF"/>
              </w:rPr>
              <w:t>Be išankstinio rašytinio Užsakovo sutikimo, Paslaugų teikėjas negali skelbti straipsnių apie p</w:t>
            </w:r>
            <w:r w:rsidR="00930A16" w:rsidRPr="00E30E9E">
              <w:rPr>
                <w:rStyle w:val="normaltextrun"/>
                <w:rFonts w:asciiTheme="majorBidi" w:hAnsiTheme="majorBidi" w:cstheme="majorBidi"/>
                <w:color w:val="000000"/>
                <w:sz w:val="24"/>
                <w:szCs w:val="24"/>
                <w:shd w:val="clear" w:color="auto" w:fill="FFFFFF"/>
              </w:rPr>
              <w:t>aslaugas</w:t>
            </w:r>
            <w:r w:rsidR="007819B8" w:rsidRPr="00E30E9E">
              <w:rPr>
                <w:rStyle w:val="normaltextrun"/>
                <w:rFonts w:asciiTheme="majorBidi" w:hAnsiTheme="majorBidi" w:cstheme="majorBidi"/>
                <w:color w:val="000000"/>
                <w:sz w:val="24"/>
                <w:szCs w:val="24"/>
                <w:shd w:val="clear" w:color="auto" w:fill="FFFFFF"/>
              </w:rPr>
              <w:t xml:space="preserve"> ar susijusias paslaugas, remtis jomis teikdamas p</w:t>
            </w:r>
            <w:r w:rsidR="00930A16" w:rsidRPr="00E30E9E">
              <w:rPr>
                <w:rStyle w:val="normaltextrun"/>
                <w:rFonts w:asciiTheme="majorBidi" w:hAnsiTheme="majorBidi" w:cstheme="majorBidi"/>
                <w:color w:val="000000"/>
                <w:sz w:val="24"/>
                <w:szCs w:val="24"/>
                <w:shd w:val="clear" w:color="auto" w:fill="FFFFFF"/>
              </w:rPr>
              <w:t>aslaugas</w:t>
            </w:r>
            <w:r w:rsidR="007819B8" w:rsidRPr="00E30E9E">
              <w:rPr>
                <w:rStyle w:val="normaltextrun"/>
                <w:rFonts w:asciiTheme="majorBidi" w:hAnsiTheme="majorBidi" w:cstheme="majorBidi"/>
                <w:color w:val="000000"/>
                <w:sz w:val="24"/>
                <w:szCs w:val="24"/>
                <w:shd w:val="clear" w:color="auto" w:fill="FFFFFF"/>
              </w:rPr>
              <w:t xml:space="preserve"> kitiems ar atskleisti informaciją, gautą iš </w:t>
            </w:r>
            <w:r w:rsidR="00930A16" w:rsidRPr="00E30E9E">
              <w:rPr>
                <w:rStyle w:val="normaltextrun"/>
                <w:rFonts w:asciiTheme="majorBidi" w:hAnsiTheme="majorBidi" w:cstheme="majorBidi"/>
                <w:color w:val="000000"/>
                <w:sz w:val="24"/>
                <w:szCs w:val="24"/>
                <w:shd w:val="clear" w:color="auto" w:fill="FFFFFF"/>
              </w:rPr>
              <w:t>Užsakov</w:t>
            </w:r>
            <w:r w:rsidR="007819B8" w:rsidRPr="00E30E9E">
              <w:rPr>
                <w:rStyle w:val="normaltextrun"/>
                <w:rFonts w:asciiTheme="majorBidi" w:hAnsiTheme="majorBidi" w:cstheme="majorBidi"/>
                <w:color w:val="000000"/>
                <w:sz w:val="24"/>
                <w:szCs w:val="24"/>
                <w:shd w:val="clear" w:color="auto" w:fill="FFFFFF"/>
              </w:rPr>
              <w:t>o.</w:t>
            </w:r>
            <w:r w:rsidR="007819B8" w:rsidRPr="00E30E9E">
              <w:rPr>
                <w:rStyle w:val="eop"/>
                <w:rFonts w:asciiTheme="majorBidi" w:hAnsiTheme="majorBidi" w:cstheme="majorBidi"/>
                <w:color w:val="000000"/>
                <w:sz w:val="24"/>
                <w:szCs w:val="24"/>
                <w:shd w:val="clear" w:color="auto" w:fill="FFFFFF"/>
              </w:rPr>
              <w:t> </w:t>
            </w:r>
          </w:p>
          <w:p w14:paraId="16763BEB" w14:textId="73C779BE" w:rsidR="00930A16" w:rsidRPr="00E30E9E" w:rsidRDefault="00930A16" w:rsidP="00F31D7E">
            <w:pPr>
              <w:spacing w:after="0" w:line="240" w:lineRule="auto"/>
              <w:jc w:val="both"/>
              <w:textAlignment w:val="baseline"/>
              <w:rPr>
                <w:rStyle w:val="normaltextrun"/>
                <w:rFonts w:asciiTheme="majorBidi" w:hAnsiTheme="majorBidi" w:cstheme="majorBidi"/>
              </w:rPr>
            </w:pPr>
            <w:r w:rsidRPr="00E30E9E">
              <w:rPr>
                <w:rStyle w:val="eop"/>
                <w:rFonts w:asciiTheme="majorBidi" w:hAnsiTheme="majorBidi" w:cstheme="majorBidi"/>
                <w:sz w:val="24"/>
                <w:szCs w:val="24"/>
              </w:rPr>
              <w:t>4.</w:t>
            </w:r>
            <w:r w:rsidR="00FF3225" w:rsidRPr="00E30E9E">
              <w:rPr>
                <w:rStyle w:val="Heading1Char"/>
                <w:rFonts w:asciiTheme="majorBidi" w:hAnsiTheme="majorBidi"/>
                <w:color w:val="000000"/>
                <w:sz w:val="24"/>
                <w:szCs w:val="24"/>
                <w:shd w:val="clear" w:color="auto" w:fill="FFFFFF"/>
              </w:rPr>
              <w:t xml:space="preserve"> </w:t>
            </w:r>
            <w:r w:rsidR="008D7AE2" w:rsidRPr="00E30E9E">
              <w:rPr>
                <w:rStyle w:val="Heading1Char"/>
                <w:rFonts w:asciiTheme="majorBidi" w:hAnsiTheme="majorBidi"/>
                <w:color w:val="000000"/>
                <w:sz w:val="24"/>
                <w:szCs w:val="24"/>
                <w:shd w:val="clear" w:color="auto" w:fill="FFFFFF"/>
              </w:rPr>
              <w:t>Paslaugų teikėj</w:t>
            </w:r>
            <w:r w:rsidR="00FF3225" w:rsidRPr="00E30E9E">
              <w:rPr>
                <w:rStyle w:val="normaltextrun"/>
                <w:rFonts w:asciiTheme="majorBidi" w:hAnsiTheme="majorBidi" w:cstheme="majorBidi"/>
                <w:color w:val="000000"/>
                <w:sz w:val="24"/>
                <w:szCs w:val="24"/>
                <w:shd w:val="clear" w:color="auto" w:fill="FFFFFF"/>
              </w:rPr>
              <w:t xml:space="preserve">as garantuoja </w:t>
            </w:r>
            <w:r w:rsidR="008D7AE2" w:rsidRPr="00E30E9E">
              <w:rPr>
                <w:rStyle w:val="normaltextrun"/>
                <w:rFonts w:asciiTheme="majorBidi" w:hAnsiTheme="majorBidi" w:cstheme="majorBidi"/>
                <w:color w:val="000000"/>
                <w:sz w:val="24"/>
                <w:szCs w:val="24"/>
                <w:shd w:val="clear" w:color="auto" w:fill="FFFFFF"/>
              </w:rPr>
              <w:t>Užsakov</w:t>
            </w:r>
            <w:r w:rsidR="00FF3225" w:rsidRPr="00E30E9E">
              <w:rPr>
                <w:rStyle w:val="normaltextrun"/>
                <w:rFonts w:asciiTheme="majorBidi" w:hAnsiTheme="majorBidi" w:cstheme="majorBidi"/>
                <w:color w:val="000000"/>
                <w:sz w:val="24"/>
                <w:szCs w:val="24"/>
                <w:shd w:val="clear" w:color="auto" w:fill="FFFFFF"/>
              </w:rPr>
              <w:t xml:space="preserve">ui kompensaciją (įskaitant teisines išlaidas) už bet kokius reikalavimus, kilusius dėl Intelektinės nuosavybės objektų naudojimo, išskyrus atvejus, kai tokį pažeidimą sukėlė </w:t>
            </w:r>
            <w:r w:rsidR="008D7AE2" w:rsidRPr="00E30E9E">
              <w:rPr>
                <w:rStyle w:val="normaltextrun"/>
                <w:rFonts w:asciiTheme="majorBidi" w:hAnsiTheme="majorBidi" w:cstheme="majorBidi"/>
                <w:color w:val="000000"/>
                <w:sz w:val="24"/>
                <w:szCs w:val="24"/>
                <w:shd w:val="clear" w:color="auto" w:fill="FFFFFF"/>
              </w:rPr>
              <w:t>Užsakov</w:t>
            </w:r>
            <w:r w:rsidR="00FF3225" w:rsidRPr="00E30E9E">
              <w:rPr>
                <w:rStyle w:val="normaltextrun"/>
                <w:rFonts w:asciiTheme="majorBidi" w:hAnsiTheme="majorBidi" w:cstheme="majorBidi"/>
                <w:color w:val="000000"/>
                <w:sz w:val="24"/>
                <w:szCs w:val="24"/>
                <w:shd w:val="clear" w:color="auto" w:fill="FFFFFF"/>
              </w:rPr>
              <w:t xml:space="preserve">o veiksmai. Jei </w:t>
            </w:r>
            <w:r w:rsidR="00FF3225" w:rsidRPr="00E30E9E">
              <w:rPr>
                <w:rStyle w:val="normaltextrun"/>
                <w:rFonts w:asciiTheme="majorBidi" w:hAnsiTheme="majorBidi" w:cstheme="majorBidi"/>
                <w:color w:val="000000"/>
                <w:sz w:val="24"/>
                <w:szCs w:val="24"/>
                <w:shd w:val="clear" w:color="auto" w:fill="FFFFFF"/>
              </w:rPr>
              <w:lastRenderedPageBreak/>
              <w:t xml:space="preserve">trečiosios šalys pateikia pagrįstus reikalavimus </w:t>
            </w:r>
            <w:r w:rsidR="008D7AE2" w:rsidRPr="00E30E9E">
              <w:rPr>
                <w:rStyle w:val="normaltextrun"/>
                <w:rFonts w:asciiTheme="majorBidi" w:hAnsiTheme="majorBidi" w:cstheme="majorBidi"/>
                <w:color w:val="000000"/>
                <w:sz w:val="24"/>
                <w:szCs w:val="24"/>
                <w:shd w:val="clear" w:color="auto" w:fill="FFFFFF"/>
              </w:rPr>
              <w:t>Užsakov</w:t>
            </w:r>
            <w:r w:rsidR="00FF3225" w:rsidRPr="00E30E9E">
              <w:rPr>
                <w:rStyle w:val="normaltextrun"/>
                <w:rFonts w:asciiTheme="majorBidi" w:hAnsiTheme="majorBidi" w:cstheme="majorBidi"/>
                <w:color w:val="000000"/>
                <w:sz w:val="24"/>
                <w:szCs w:val="24"/>
                <w:shd w:val="clear" w:color="auto" w:fill="FFFFFF"/>
              </w:rPr>
              <w:t xml:space="preserve">ui dėl intelektinės nuosavybės pažeidimų, susijusių su paslaugomis, </w:t>
            </w:r>
            <w:r w:rsidR="008D7AE2" w:rsidRPr="00E30E9E">
              <w:rPr>
                <w:rStyle w:val="normaltextrun"/>
                <w:rFonts w:asciiTheme="majorBidi" w:hAnsiTheme="majorBidi" w:cstheme="majorBidi"/>
                <w:color w:val="000000"/>
                <w:sz w:val="24"/>
                <w:szCs w:val="24"/>
                <w:shd w:val="clear" w:color="auto" w:fill="FFFFFF"/>
              </w:rPr>
              <w:t>Paslaugų teikėj</w:t>
            </w:r>
            <w:r w:rsidR="00FF3225" w:rsidRPr="00E30E9E">
              <w:rPr>
                <w:rStyle w:val="normaltextrun"/>
                <w:rFonts w:asciiTheme="majorBidi" w:hAnsiTheme="majorBidi" w:cstheme="majorBidi"/>
                <w:color w:val="000000"/>
                <w:sz w:val="24"/>
                <w:szCs w:val="24"/>
                <w:shd w:val="clear" w:color="auto" w:fill="FFFFFF"/>
              </w:rPr>
              <w:t xml:space="preserve">as nedelsdamas pašalina tokius pažeidimus savo lėšomis ir atlygina </w:t>
            </w:r>
            <w:r w:rsidR="008D7AE2" w:rsidRPr="00E30E9E">
              <w:rPr>
                <w:rStyle w:val="normaltextrun"/>
                <w:rFonts w:asciiTheme="majorBidi" w:hAnsiTheme="majorBidi" w:cstheme="majorBidi"/>
                <w:sz w:val="24"/>
                <w:szCs w:val="24"/>
                <w:shd w:val="clear" w:color="auto" w:fill="FFFFFF"/>
              </w:rPr>
              <w:t>Užsakov</w:t>
            </w:r>
            <w:r w:rsidR="00FF3225" w:rsidRPr="00E30E9E">
              <w:rPr>
                <w:rStyle w:val="normaltextrun"/>
                <w:rFonts w:asciiTheme="majorBidi" w:hAnsiTheme="majorBidi" w:cstheme="majorBidi"/>
                <w:sz w:val="24"/>
                <w:szCs w:val="24"/>
                <w:shd w:val="clear" w:color="auto" w:fill="FFFFFF"/>
              </w:rPr>
              <w:t>ui dėl to patirtus nuostolius.</w:t>
            </w:r>
          </w:p>
          <w:p w14:paraId="121B4F53" w14:textId="535BC379" w:rsidR="008D7AE2" w:rsidRPr="00E30E9E" w:rsidRDefault="008D7AE2" w:rsidP="00F31D7E">
            <w:pPr>
              <w:spacing w:after="0" w:line="240" w:lineRule="auto"/>
              <w:jc w:val="both"/>
              <w:textAlignment w:val="baseline"/>
              <w:rPr>
                <w:rStyle w:val="eop"/>
                <w:rFonts w:asciiTheme="majorBidi" w:hAnsiTheme="majorBidi" w:cstheme="majorBidi"/>
              </w:rPr>
            </w:pPr>
            <w:r w:rsidRPr="00E30E9E">
              <w:rPr>
                <w:rFonts w:asciiTheme="majorBidi" w:eastAsia="Times New Roman" w:hAnsiTheme="majorBidi" w:cstheme="majorBidi"/>
                <w:kern w:val="0"/>
                <w:sz w:val="24"/>
                <w:szCs w:val="24"/>
                <w:lang w:eastAsia="lt-LT"/>
                <w14:ligatures w14:val="none"/>
              </w:rPr>
              <w:t>5.</w:t>
            </w:r>
            <w:r w:rsidR="001D54CB" w:rsidRPr="00E30E9E">
              <w:rPr>
                <w:rStyle w:val="Heading1Char"/>
                <w:rFonts w:asciiTheme="majorBidi" w:hAnsiTheme="majorBidi"/>
                <w:color w:val="auto"/>
                <w:sz w:val="24"/>
                <w:szCs w:val="24"/>
                <w:shd w:val="clear" w:color="auto" w:fill="FFFFFF"/>
              </w:rPr>
              <w:t xml:space="preserve"> P</w:t>
            </w:r>
            <w:r w:rsidR="001D54CB" w:rsidRPr="00E30E9E">
              <w:rPr>
                <w:rStyle w:val="Heading1Char"/>
                <w:rFonts w:asciiTheme="majorBidi" w:hAnsiTheme="majorBidi"/>
                <w:color w:val="auto"/>
                <w:sz w:val="24"/>
                <w:szCs w:val="24"/>
              </w:rPr>
              <w:t>aslaugų teikėj</w:t>
            </w:r>
            <w:r w:rsidR="001D54CB" w:rsidRPr="00E30E9E">
              <w:rPr>
                <w:rStyle w:val="normaltextrun"/>
                <w:rFonts w:asciiTheme="majorBidi" w:hAnsiTheme="majorBidi" w:cstheme="majorBidi"/>
                <w:sz w:val="24"/>
                <w:szCs w:val="24"/>
                <w:shd w:val="clear" w:color="auto" w:fill="FFFFFF"/>
              </w:rPr>
              <w:t xml:space="preserve">as garantuoja, kad nei jis, nei Intelektinės nuosavybės objektų autoriai </w:t>
            </w:r>
            <w:r w:rsidR="001D54CB" w:rsidRPr="00E30E9E">
              <w:rPr>
                <w:rStyle w:val="normaltextrun"/>
                <w:rFonts w:asciiTheme="majorBidi" w:hAnsiTheme="majorBidi" w:cstheme="majorBidi"/>
                <w:color w:val="000000"/>
                <w:sz w:val="24"/>
                <w:szCs w:val="24"/>
                <w:shd w:val="clear" w:color="auto" w:fill="FFFFFF"/>
              </w:rPr>
              <w:t>nepateiks Užsak</w:t>
            </w:r>
            <w:r w:rsidR="00C73555" w:rsidRPr="00E30E9E">
              <w:rPr>
                <w:rStyle w:val="normaltextrun"/>
                <w:rFonts w:asciiTheme="majorBidi" w:hAnsiTheme="majorBidi" w:cstheme="majorBidi"/>
                <w:color w:val="000000"/>
                <w:sz w:val="24"/>
                <w:szCs w:val="24"/>
                <w:shd w:val="clear" w:color="auto" w:fill="FFFFFF"/>
              </w:rPr>
              <w:t>ov</w:t>
            </w:r>
            <w:r w:rsidR="001D54CB" w:rsidRPr="00E30E9E">
              <w:rPr>
                <w:rStyle w:val="normaltextrun"/>
                <w:rFonts w:asciiTheme="majorBidi" w:hAnsiTheme="majorBidi" w:cstheme="majorBidi"/>
                <w:color w:val="000000"/>
                <w:sz w:val="24"/>
                <w:szCs w:val="24"/>
                <w:shd w:val="clear" w:color="auto" w:fill="FFFFFF"/>
              </w:rPr>
              <w:t>ui ar trečiosioms šalims jokių reikalavimų ar pretenzijų dėl P</w:t>
            </w:r>
            <w:r w:rsidR="00A94FFF" w:rsidRPr="00E30E9E">
              <w:rPr>
                <w:rStyle w:val="normaltextrun"/>
                <w:rFonts w:asciiTheme="majorBidi" w:hAnsiTheme="majorBidi" w:cstheme="majorBidi"/>
                <w:color w:val="000000"/>
                <w:sz w:val="24"/>
                <w:szCs w:val="24"/>
                <w:shd w:val="clear" w:color="auto" w:fill="FFFFFF"/>
              </w:rPr>
              <w:t>aslaugų teikėj</w:t>
            </w:r>
            <w:r w:rsidR="001D54CB" w:rsidRPr="00E30E9E">
              <w:rPr>
                <w:rStyle w:val="normaltextrun"/>
                <w:rFonts w:asciiTheme="majorBidi" w:hAnsiTheme="majorBidi" w:cstheme="majorBidi"/>
                <w:color w:val="000000"/>
                <w:sz w:val="24"/>
                <w:szCs w:val="24"/>
                <w:shd w:val="clear" w:color="auto" w:fill="FFFFFF"/>
              </w:rPr>
              <w:t>o naudojimosi pagal šią Sutartį įgytais Intelektinės nuosavybės objektais.</w:t>
            </w:r>
            <w:r w:rsidR="001D54CB" w:rsidRPr="00E30E9E">
              <w:rPr>
                <w:rStyle w:val="eop"/>
                <w:rFonts w:asciiTheme="majorBidi" w:hAnsiTheme="majorBidi" w:cstheme="majorBidi"/>
                <w:color w:val="000000"/>
                <w:sz w:val="24"/>
                <w:szCs w:val="24"/>
                <w:shd w:val="clear" w:color="auto" w:fill="FFFFFF"/>
              </w:rPr>
              <w:t> </w:t>
            </w:r>
          </w:p>
          <w:p w14:paraId="3DEE0B11" w14:textId="6689C196" w:rsidR="00A94FFF" w:rsidRPr="00E30E9E" w:rsidRDefault="00A94FFF"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Style w:val="eop"/>
                <w:rFonts w:asciiTheme="majorBidi" w:hAnsiTheme="majorBidi" w:cstheme="majorBidi"/>
                <w:sz w:val="24"/>
                <w:szCs w:val="24"/>
              </w:rPr>
              <w:t xml:space="preserve">6. </w:t>
            </w:r>
            <w:r w:rsidR="00B636DE" w:rsidRPr="00E30E9E">
              <w:rPr>
                <w:rStyle w:val="eop"/>
                <w:rFonts w:asciiTheme="majorBidi" w:hAnsiTheme="majorBidi" w:cstheme="majorBidi"/>
                <w:sz w:val="24"/>
                <w:szCs w:val="24"/>
              </w:rPr>
              <w:t>Paslaugų tei</w:t>
            </w:r>
            <w:r w:rsidR="00B636DE" w:rsidRPr="00E30E9E">
              <w:rPr>
                <w:rStyle w:val="normaltextrun"/>
                <w:rFonts w:asciiTheme="majorBidi" w:hAnsiTheme="majorBidi" w:cstheme="majorBidi"/>
                <w:color w:val="000000"/>
                <w:sz w:val="24"/>
                <w:szCs w:val="24"/>
                <w:bdr w:val="none" w:sz="0" w:space="0" w:color="auto" w:frame="1"/>
              </w:rPr>
              <w:t xml:space="preserve">kėjas įsipareigoja neįtraukti į Užsakovo Intelektinės nuosavybės objektus ar kitus Užsakovui pateiktus trečiųjų šalių Intelektinės nuosavybės objektus savo ar trečiųjų šalių Intelektinės nuosavybės objektų, kuriems jis neturi leidimo. Pažymima, kad jokia anksčiau egzistavusi intelektinė nuosavybė arba Paslaugų teikėjo teisės, įgytos prieš Sutarties vykdymo pradžią (vadinamosios „pradinės intelektinės nuosavybės teisės“), netampa </w:t>
            </w:r>
            <w:r w:rsidR="00A53BF3" w:rsidRPr="00E30E9E">
              <w:rPr>
                <w:rStyle w:val="normaltextrun"/>
                <w:rFonts w:asciiTheme="majorBidi" w:hAnsiTheme="majorBidi" w:cstheme="majorBidi"/>
                <w:color w:val="000000"/>
                <w:sz w:val="24"/>
                <w:szCs w:val="24"/>
                <w:bdr w:val="none" w:sz="0" w:space="0" w:color="auto" w:frame="1"/>
              </w:rPr>
              <w:t>Užsakov</w:t>
            </w:r>
            <w:r w:rsidR="00B636DE" w:rsidRPr="00E30E9E">
              <w:rPr>
                <w:rStyle w:val="normaltextrun"/>
                <w:rFonts w:asciiTheme="majorBidi" w:hAnsiTheme="majorBidi" w:cstheme="majorBidi"/>
                <w:color w:val="000000"/>
                <w:sz w:val="24"/>
                <w:szCs w:val="24"/>
                <w:bdr w:val="none" w:sz="0" w:space="0" w:color="auto" w:frame="1"/>
              </w:rPr>
              <w:t xml:space="preserve">o nuosavybe, jei </w:t>
            </w:r>
            <w:r w:rsidR="00A53BF3" w:rsidRPr="00E30E9E">
              <w:rPr>
                <w:rStyle w:val="normaltextrun"/>
                <w:rFonts w:asciiTheme="majorBidi" w:hAnsiTheme="majorBidi" w:cstheme="majorBidi"/>
                <w:color w:val="000000"/>
                <w:sz w:val="24"/>
                <w:szCs w:val="24"/>
                <w:bdr w:val="none" w:sz="0" w:space="0" w:color="auto" w:frame="1"/>
              </w:rPr>
              <w:t>Užsakov</w:t>
            </w:r>
            <w:r w:rsidR="00B636DE" w:rsidRPr="00E30E9E">
              <w:rPr>
                <w:rStyle w:val="normaltextrun"/>
                <w:rFonts w:asciiTheme="majorBidi" w:hAnsiTheme="majorBidi" w:cstheme="majorBidi"/>
                <w:color w:val="000000"/>
                <w:sz w:val="24"/>
                <w:szCs w:val="24"/>
                <w:bdr w:val="none" w:sz="0" w:space="0" w:color="auto" w:frame="1"/>
              </w:rPr>
              <w:t xml:space="preserve">as buvo apie tai informuotas iš anksto ir sutiko, kad tokia intelektinė nuosavybė būtų įtraukta. Jei </w:t>
            </w:r>
            <w:r w:rsidR="00CE2A5C" w:rsidRPr="00E30E9E">
              <w:rPr>
                <w:rStyle w:val="normaltextrun"/>
                <w:rFonts w:asciiTheme="majorBidi" w:hAnsiTheme="majorBidi" w:cstheme="majorBidi"/>
                <w:color w:val="000000"/>
                <w:sz w:val="24"/>
                <w:szCs w:val="24"/>
                <w:bdr w:val="none" w:sz="0" w:space="0" w:color="auto" w:frame="1"/>
              </w:rPr>
              <w:t>Užsakov</w:t>
            </w:r>
            <w:r w:rsidR="00B636DE" w:rsidRPr="00E30E9E">
              <w:rPr>
                <w:rStyle w:val="normaltextrun"/>
                <w:rFonts w:asciiTheme="majorBidi" w:hAnsiTheme="majorBidi" w:cstheme="majorBidi"/>
                <w:color w:val="000000"/>
                <w:sz w:val="24"/>
                <w:szCs w:val="24"/>
                <w:bdr w:val="none" w:sz="0" w:space="0" w:color="auto" w:frame="1"/>
              </w:rPr>
              <w:t xml:space="preserve">ui reikia pradinės intelektinės nuosavybės teisių, kad galėtų naudotis paslaugomis ar jų rezultatais, </w:t>
            </w:r>
            <w:r w:rsidR="00CE2A5C" w:rsidRPr="00E30E9E">
              <w:rPr>
                <w:rStyle w:val="normaltextrun"/>
                <w:rFonts w:asciiTheme="majorBidi" w:hAnsiTheme="majorBidi" w:cstheme="majorBidi"/>
                <w:color w:val="000000"/>
                <w:sz w:val="24"/>
                <w:szCs w:val="24"/>
                <w:bdr w:val="none" w:sz="0" w:space="0" w:color="auto" w:frame="1"/>
              </w:rPr>
              <w:t>Paslaugų teikėja</w:t>
            </w:r>
            <w:r w:rsidR="00B636DE" w:rsidRPr="00E30E9E">
              <w:rPr>
                <w:rStyle w:val="normaltextrun"/>
                <w:rFonts w:asciiTheme="majorBidi" w:hAnsiTheme="majorBidi" w:cstheme="majorBidi"/>
                <w:color w:val="000000"/>
                <w:sz w:val="24"/>
                <w:szCs w:val="24"/>
                <w:bdr w:val="none" w:sz="0" w:space="0" w:color="auto" w:frame="1"/>
              </w:rPr>
              <w:t xml:space="preserve">s suteiks </w:t>
            </w:r>
            <w:r w:rsidR="00CE2A5C" w:rsidRPr="00E30E9E">
              <w:rPr>
                <w:rStyle w:val="normaltextrun"/>
                <w:rFonts w:asciiTheme="majorBidi" w:hAnsiTheme="majorBidi" w:cstheme="majorBidi"/>
                <w:color w:val="000000"/>
                <w:sz w:val="24"/>
                <w:szCs w:val="24"/>
                <w:bdr w:val="none" w:sz="0" w:space="0" w:color="auto" w:frame="1"/>
              </w:rPr>
              <w:t>Užsakov</w:t>
            </w:r>
            <w:r w:rsidR="00B636DE" w:rsidRPr="00E30E9E">
              <w:rPr>
                <w:rStyle w:val="normaltextrun"/>
                <w:rFonts w:asciiTheme="majorBidi" w:hAnsiTheme="majorBidi" w:cstheme="majorBidi"/>
                <w:color w:val="000000"/>
                <w:sz w:val="24"/>
                <w:szCs w:val="24"/>
                <w:bdr w:val="none" w:sz="0" w:space="0" w:color="auto" w:frame="1"/>
              </w:rPr>
              <w:t>ui neatšaukiamą, neišimtinę, nemokamą, pasaulinę licenciją naudotis tokiomis teisėmis.</w:t>
            </w:r>
          </w:p>
          <w:p w14:paraId="1B99D030" w14:textId="7CF39263" w:rsidR="00F31D7E" w:rsidRPr="00E30E9E" w:rsidRDefault="00F66218"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Style w:val="normaltextrun"/>
                <w:rFonts w:asciiTheme="majorBidi" w:hAnsiTheme="majorBidi" w:cstheme="majorBidi"/>
                <w:color w:val="000000"/>
                <w:sz w:val="24"/>
                <w:szCs w:val="24"/>
                <w:bdr w:val="none" w:sz="0" w:space="0" w:color="auto" w:frame="1"/>
              </w:rPr>
              <w:t>7. Šalys susitaria, kad šio skyriaus nuostatos galioja ir po Sutarties pasibaigimo ar nutraukimo.</w:t>
            </w:r>
          </w:p>
        </w:tc>
      </w:tr>
      <w:tr w:rsidR="00F31D7E" w:rsidRPr="003E1720" w14:paraId="157336A1" w14:textId="77777777" w:rsidTr="4ED6C418">
        <w:trPr>
          <w:trHeight w:val="300"/>
        </w:trPr>
        <w:tc>
          <w:tcPr>
            <w:tcW w:w="1227" w:type="dxa"/>
            <w:tcBorders>
              <w:top w:val="single" w:sz="6" w:space="0" w:color="auto"/>
              <w:left w:val="single" w:sz="6" w:space="0" w:color="auto"/>
              <w:bottom w:val="single" w:sz="6" w:space="0" w:color="auto"/>
              <w:right w:val="single" w:sz="6" w:space="0" w:color="auto"/>
            </w:tcBorders>
            <w:vAlign w:val="center"/>
            <w:hideMark/>
          </w:tcPr>
          <w:p w14:paraId="53561B7C" w14:textId="77777777" w:rsidR="00F31D7E" w:rsidRPr="00E30E9E" w:rsidRDefault="00F31D7E" w:rsidP="00AE2715">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lastRenderedPageBreak/>
              <w:t> </w:t>
            </w:r>
          </w:p>
          <w:p w14:paraId="29694215" w14:textId="77777777" w:rsidR="00F31D7E" w:rsidRPr="00E30E9E" w:rsidRDefault="00F31D7E" w:rsidP="00F31D7E">
            <w:pPr>
              <w:spacing w:after="0" w:line="240" w:lineRule="auto"/>
              <w:ind w:left="720"/>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06E596EC" w14:textId="73C58F12" w:rsidR="00F31D7E" w:rsidRPr="00E30E9E" w:rsidRDefault="00B447A4" w:rsidP="00A72A85">
            <w:pPr>
              <w:spacing w:after="0" w:line="240" w:lineRule="auto"/>
              <w:jc w:val="center"/>
              <w:textAlignment w:val="baseline"/>
              <w:rPr>
                <w:rFonts w:asciiTheme="majorBidi" w:eastAsia="Times New Roman" w:hAnsiTheme="majorBidi" w:cstheme="majorBidi"/>
                <w:b/>
                <w:bCs/>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9</w:t>
            </w:r>
            <w:r w:rsidR="00A72A85" w:rsidRPr="00E30E9E">
              <w:rPr>
                <w:rFonts w:asciiTheme="majorBidi" w:eastAsia="Times New Roman" w:hAnsiTheme="majorBidi" w:cstheme="majorBidi"/>
                <w:b/>
                <w:bCs/>
                <w:kern w:val="0"/>
                <w:sz w:val="24"/>
                <w:szCs w:val="24"/>
                <w:lang w:eastAsia="lt-LT"/>
                <w14:ligatures w14:val="none"/>
              </w:rPr>
              <w:t>.</w:t>
            </w:r>
            <w:r w:rsidR="00F31D7E" w:rsidRPr="00E30E9E">
              <w:rPr>
                <w:rFonts w:asciiTheme="majorBidi" w:eastAsia="Times New Roman" w:hAnsiTheme="majorBidi" w:cstheme="majorBidi"/>
                <w:b/>
                <w:bCs/>
                <w:kern w:val="0"/>
                <w:sz w:val="24"/>
                <w:szCs w:val="24"/>
                <w:lang w:eastAsia="lt-LT"/>
                <w14:ligatures w14:val="none"/>
              </w:rPr>
              <w:t>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55927E28" w14:textId="503F5492"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p>
          <w:p w14:paraId="6FFEA1D0"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14330F70" w14:textId="159D7882" w:rsidR="00F31D7E" w:rsidRPr="00E30E9E" w:rsidRDefault="00F31D7E" w:rsidP="00A72A85">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Konfidencialumas</w:t>
            </w:r>
            <w:r w:rsidRPr="00E30E9E">
              <w:rPr>
                <w:rFonts w:asciiTheme="majorBidi" w:eastAsia="Times New Roman" w:hAnsiTheme="majorBidi" w:cstheme="majorBidi"/>
                <w:kern w:val="0"/>
                <w:sz w:val="24"/>
                <w:szCs w:val="24"/>
                <w:lang w:eastAsia="lt-LT"/>
                <w14:ligatures w14:val="none"/>
              </w:rPr>
              <w:t> </w:t>
            </w:r>
          </w:p>
        </w:tc>
        <w:tc>
          <w:tcPr>
            <w:tcW w:w="5961" w:type="dxa"/>
            <w:tcBorders>
              <w:top w:val="single" w:sz="6" w:space="0" w:color="auto"/>
              <w:left w:val="single" w:sz="6" w:space="0" w:color="auto"/>
              <w:bottom w:val="single" w:sz="6" w:space="0" w:color="auto"/>
              <w:right w:val="single" w:sz="6" w:space="0" w:color="auto"/>
            </w:tcBorders>
            <w:hideMark/>
          </w:tcPr>
          <w:p w14:paraId="133109D6" w14:textId="1F3B69B4" w:rsidR="00AE2715" w:rsidRPr="00E30E9E" w:rsidRDefault="00AE2715" w:rsidP="105EACF3">
            <w:pPr>
              <w:spacing w:after="0" w:line="240" w:lineRule="auto"/>
              <w:jc w:val="both"/>
              <w:rPr>
                <w:rFonts w:asciiTheme="majorBidi" w:hAnsiTheme="majorBidi" w:cstheme="majorBidi"/>
                <w:sz w:val="24"/>
                <w:szCs w:val="24"/>
              </w:rPr>
            </w:pPr>
            <w:r w:rsidRPr="00E30E9E">
              <w:rPr>
                <w:rFonts w:asciiTheme="majorBidi" w:hAnsiTheme="majorBidi" w:cstheme="majorBidi"/>
                <w:sz w:val="24"/>
                <w:szCs w:val="24"/>
              </w:rPr>
              <w:t>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formą (</w:t>
            </w:r>
            <w:r w:rsidRPr="00E30E9E">
              <w:rPr>
                <w:rFonts w:asciiTheme="majorBidi" w:hAnsiTheme="majorBidi" w:cstheme="majorBidi"/>
                <w:i/>
                <w:iCs/>
                <w:sz w:val="24"/>
                <w:szCs w:val="24"/>
              </w:rPr>
              <w:t>Sutarties X priedas</w:t>
            </w:r>
            <w:r w:rsidRPr="00E30E9E">
              <w:rPr>
                <w:rFonts w:asciiTheme="majorBidi" w:hAnsiTheme="majorBidi" w:cstheme="majorBidi"/>
                <w:sz w:val="24"/>
                <w:szCs w:val="24"/>
              </w:rPr>
              <w:t xml:space="preserve">), užpildo Paslaugų teikėjo specialistai ir darbuotojai, vykdysiantys Sutartį, ir Paslaugų teikėjas ne vėliau kaip per 5 (penkias) darbo dienas po Sutarties </w:t>
            </w:r>
            <w:r w:rsidR="0046C15D" w:rsidRPr="00E30E9E">
              <w:rPr>
                <w:rFonts w:asciiTheme="majorBidi" w:hAnsiTheme="majorBidi" w:cstheme="majorBidi"/>
                <w:sz w:val="24"/>
                <w:szCs w:val="24"/>
              </w:rPr>
              <w:t xml:space="preserve">įsigaliojimo </w:t>
            </w:r>
            <w:r w:rsidRPr="00E30E9E">
              <w:rPr>
                <w:rFonts w:asciiTheme="majorBidi" w:hAnsiTheme="majorBidi" w:cstheme="majorBidi"/>
                <w:sz w:val="24"/>
                <w:szCs w:val="24"/>
              </w:rPr>
              <w:t>dienos pateikia užpildytus ir pasirašytus Konfidencialumo pasižadėjimus neatskleisti informacijos, kuri taps žinoma vykdant Sutartį, Užsakovui. Jei Paslaugų teikėjas keičia ar skiria papildomą specialistą Sutarčiai įgyvendinti, kartu su prašymu skirti (pakeisti) specialistą, turi būti pateiktas kiekvieno specialisto pasirašytas konfidencialumo pasižadėjimas.</w:t>
            </w:r>
          </w:p>
          <w:p w14:paraId="4E545CA6" w14:textId="04E9656F" w:rsidR="00F31D7E" w:rsidRPr="00E30E9E" w:rsidRDefault="00F31D7E" w:rsidP="00AE2715">
            <w:pPr>
              <w:spacing w:after="0" w:line="240" w:lineRule="auto"/>
              <w:jc w:val="both"/>
              <w:textAlignment w:val="baseline"/>
              <w:rPr>
                <w:rFonts w:asciiTheme="majorBidi" w:eastAsia="Times New Roman" w:hAnsiTheme="majorBidi" w:cstheme="majorBidi"/>
                <w:kern w:val="0"/>
                <w:sz w:val="24"/>
                <w:szCs w:val="24"/>
                <w:lang w:eastAsia="lt-LT"/>
                <w14:ligatures w14:val="none"/>
              </w:rPr>
            </w:pPr>
          </w:p>
        </w:tc>
      </w:tr>
      <w:tr w:rsidR="00F31D7E" w:rsidRPr="003E1720" w14:paraId="61B2A498" w14:textId="77777777" w:rsidTr="4ED6C418">
        <w:trPr>
          <w:trHeight w:val="300"/>
        </w:trPr>
        <w:tc>
          <w:tcPr>
            <w:tcW w:w="1227" w:type="dxa"/>
            <w:tcBorders>
              <w:top w:val="single" w:sz="6" w:space="0" w:color="auto"/>
              <w:left w:val="single" w:sz="6" w:space="0" w:color="auto"/>
              <w:bottom w:val="single" w:sz="6" w:space="0" w:color="auto"/>
              <w:right w:val="single" w:sz="6" w:space="0" w:color="auto"/>
            </w:tcBorders>
            <w:vAlign w:val="center"/>
            <w:hideMark/>
          </w:tcPr>
          <w:p w14:paraId="00038EAA" w14:textId="77777777" w:rsidR="00F31D7E" w:rsidRPr="00E30E9E" w:rsidRDefault="00F31D7E" w:rsidP="00F31D7E">
            <w:pPr>
              <w:spacing w:after="0" w:line="240" w:lineRule="auto"/>
              <w:ind w:left="720"/>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2384D0DF" w14:textId="77777777" w:rsidR="00F31D7E" w:rsidRPr="00E30E9E" w:rsidRDefault="00F31D7E" w:rsidP="00F31D7E">
            <w:pPr>
              <w:spacing w:after="0" w:line="240" w:lineRule="auto"/>
              <w:ind w:left="720"/>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394DCEEF" w14:textId="77777777" w:rsidR="00F31D7E" w:rsidRPr="00E30E9E" w:rsidRDefault="00F31D7E" w:rsidP="00F31D7E">
            <w:pPr>
              <w:spacing w:after="0" w:line="240" w:lineRule="auto"/>
              <w:ind w:left="720"/>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790878E8" w14:textId="77777777" w:rsidR="00F31D7E" w:rsidRPr="00E30E9E" w:rsidRDefault="00F31D7E" w:rsidP="00F31D7E">
            <w:pPr>
              <w:spacing w:after="0" w:line="240" w:lineRule="auto"/>
              <w:ind w:left="720"/>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lastRenderedPageBreak/>
              <w:t> </w:t>
            </w:r>
          </w:p>
          <w:p w14:paraId="551348C7" w14:textId="77777777" w:rsidR="00F31D7E" w:rsidRPr="00E30E9E" w:rsidRDefault="00F31D7E" w:rsidP="00F31D7E">
            <w:pPr>
              <w:spacing w:after="0" w:line="240" w:lineRule="auto"/>
              <w:ind w:left="720"/>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5FDBD4BB" w14:textId="77777777" w:rsidR="00F31D7E" w:rsidRPr="00E30E9E" w:rsidRDefault="00F31D7E" w:rsidP="00F31D7E">
            <w:pPr>
              <w:spacing w:after="0" w:line="240" w:lineRule="auto"/>
              <w:ind w:left="720"/>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0F7CECFE" w14:textId="77777777" w:rsidR="00F31D7E" w:rsidRPr="00E30E9E" w:rsidRDefault="00F31D7E" w:rsidP="00F31D7E">
            <w:pPr>
              <w:spacing w:after="0" w:line="240" w:lineRule="auto"/>
              <w:ind w:left="720"/>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469C84B2" w14:textId="77777777" w:rsidR="00F31D7E" w:rsidRPr="00E30E9E" w:rsidRDefault="00F31D7E" w:rsidP="00F31D7E">
            <w:pPr>
              <w:spacing w:after="0" w:line="240" w:lineRule="auto"/>
              <w:ind w:left="720"/>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4F6CE768" w14:textId="1B2411A2" w:rsidR="00F31D7E" w:rsidRPr="00E30E9E" w:rsidRDefault="00F31D7E" w:rsidP="00B447A4">
            <w:pPr>
              <w:spacing w:after="0" w:line="240" w:lineRule="auto"/>
              <w:ind w:left="720"/>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1FF667CF" w14:textId="77777777" w:rsidR="00F31D7E" w:rsidRPr="00E30E9E" w:rsidRDefault="00F31D7E" w:rsidP="00F31D7E">
            <w:pPr>
              <w:spacing w:after="0" w:line="240" w:lineRule="auto"/>
              <w:ind w:left="720"/>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4AF940AC" w14:textId="77777777" w:rsidR="00F31D7E" w:rsidRPr="00E30E9E" w:rsidRDefault="00F31D7E" w:rsidP="00F31D7E">
            <w:pPr>
              <w:spacing w:after="0" w:line="240" w:lineRule="auto"/>
              <w:ind w:left="720"/>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5732E378" w14:textId="2EB0995D" w:rsidR="00F31D7E" w:rsidRPr="00E30E9E" w:rsidRDefault="00F31D7E" w:rsidP="00B447A4">
            <w:pPr>
              <w:spacing w:after="0" w:line="240" w:lineRule="auto"/>
              <w:ind w:left="720"/>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1</w:t>
            </w:r>
            <w:r w:rsidR="00B447A4" w:rsidRPr="00E30E9E">
              <w:rPr>
                <w:rFonts w:asciiTheme="majorBidi" w:eastAsia="Times New Roman" w:hAnsiTheme="majorBidi" w:cstheme="majorBidi"/>
                <w:b/>
                <w:bCs/>
                <w:kern w:val="0"/>
                <w:sz w:val="24"/>
                <w:szCs w:val="24"/>
                <w:lang w:eastAsia="lt-LT"/>
                <w14:ligatures w14:val="none"/>
              </w:rPr>
              <w:t>0</w:t>
            </w:r>
            <w:r w:rsidRPr="00E30E9E">
              <w:rPr>
                <w:rFonts w:asciiTheme="majorBidi" w:eastAsia="Times New Roman" w:hAnsiTheme="majorBidi" w:cstheme="majorBidi"/>
                <w:b/>
                <w:bCs/>
                <w:kern w:val="0"/>
                <w:sz w:val="24"/>
                <w:szCs w:val="24"/>
                <w:lang w:eastAsia="lt-LT"/>
                <w14:ligatures w14:val="none"/>
              </w:rPr>
              <w:t>.</w:t>
            </w:r>
            <w:r w:rsidRPr="00E30E9E">
              <w:rPr>
                <w:rFonts w:asciiTheme="majorBidi" w:eastAsia="Times New Roman" w:hAnsiTheme="majorBidi" w:cstheme="majorBidi"/>
                <w:kern w:val="0"/>
                <w:sz w:val="24"/>
                <w:szCs w:val="24"/>
                <w:lang w:eastAsia="lt-LT"/>
                <w14:ligatures w14:val="none"/>
              </w:rPr>
              <w:t>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564D5C64"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lastRenderedPageBreak/>
              <w:t> </w:t>
            </w:r>
          </w:p>
          <w:p w14:paraId="70DE5472"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1C5A9DBD"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5B622D1B"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lastRenderedPageBreak/>
              <w:t> </w:t>
            </w:r>
          </w:p>
          <w:p w14:paraId="60694FA8"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4321BA9F"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00013065"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48AA42DF"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46D436FC"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12B93199" w14:textId="0A4E39DE"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65B06657"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78786EE9" w14:textId="23D3D816"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Sutarties galiojimas ir nutraukimas</w:t>
            </w:r>
            <w:r w:rsidRPr="00E30E9E">
              <w:rPr>
                <w:rFonts w:asciiTheme="majorBidi" w:eastAsia="Times New Roman" w:hAnsiTheme="majorBidi" w:cstheme="majorBidi"/>
                <w:kern w:val="0"/>
                <w:sz w:val="24"/>
                <w:szCs w:val="24"/>
                <w:lang w:eastAsia="lt-LT"/>
                <w14:ligatures w14:val="none"/>
              </w:rPr>
              <w:t>  </w:t>
            </w:r>
          </w:p>
        </w:tc>
        <w:tc>
          <w:tcPr>
            <w:tcW w:w="5961" w:type="dxa"/>
            <w:tcBorders>
              <w:top w:val="single" w:sz="6" w:space="0" w:color="auto"/>
              <w:left w:val="single" w:sz="6" w:space="0" w:color="auto"/>
              <w:bottom w:val="single" w:sz="6" w:space="0" w:color="auto"/>
              <w:right w:val="single" w:sz="6" w:space="0" w:color="auto"/>
            </w:tcBorders>
            <w:hideMark/>
          </w:tcPr>
          <w:p w14:paraId="6063ED2E" w14:textId="648BF391" w:rsidR="00C05B68" w:rsidRPr="00E30E9E" w:rsidRDefault="00C05B68" w:rsidP="00C05B68">
            <w:pPr>
              <w:tabs>
                <w:tab w:val="left" w:pos="1134"/>
                <w:tab w:val="left" w:pos="9630"/>
                <w:tab w:val="left" w:pos="9720"/>
              </w:tabs>
              <w:spacing w:after="0" w:line="240" w:lineRule="auto"/>
              <w:jc w:val="both"/>
              <w:rPr>
                <w:rFonts w:asciiTheme="majorBidi" w:hAnsiTheme="majorBidi" w:cstheme="majorBidi"/>
                <w:sz w:val="24"/>
                <w:szCs w:val="24"/>
              </w:rPr>
            </w:pPr>
            <w:r w:rsidRPr="00E30E9E">
              <w:rPr>
                <w:rFonts w:asciiTheme="majorBidi" w:hAnsiTheme="majorBidi" w:cstheme="majorBidi"/>
                <w:sz w:val="24"/>
                <w:szCs w:val="24"/>
              </w:rPr>
              <w:lastRenderedPageBreak/>
              <w:t>1.Sutartis įsigalioja nuo</w:t>
            </w:r>
            <w:r w:rsidR="002D2011">
              <w:rPr>
                <w:rFonts w:asciiTheme="majorBidi" w:hAnsiTheme="majorBidi" w:cstheme="majorBidi"/>
                <w:sz w:val="24"/>
                <w:szCs w:val="24"/>
              </w:rPr>
              <w:t xml:space="preserve"> abiejų Šalių</w:t>
            </w:r>
            <w:r w:rsidRPr="00E30E9E">
              <w:rPr>
                <w:rFonts w:asciiTheme="majorBidi" w:hAnsiTheme="majorBidi" w:cstheme="majorBidi"/>
                <w:sz w:val="24"/>
                <w:szCs w:val="24"/>
              </w:rPr>
              <w:t xml:space="preserve"> Sutarties pasirašymo dienos ir galioja iki visiško Šalių sutartinių įsipareigojimų </w:t>
            </w:r>
            <w:r w:rsidRPr="00E30E9E">
              <w:rPr>
                <w:rFonts w:asciiTheme="majorBidi" w:hAnsiTheme="majorBidi" w:cstheme="majorBidi"/>
                <w:sz w:val="24"/>
                <w:szCs w:val="24"/>
              </w:rPr>
              <w:lastRenderedPageBreak/>
              <w:t xml:space="preserve">įvykdymo arba iki kol ji nėra nutraukiama teisės aktuose ar šioje Sutartyje nustatytais atvejais. </w:t>
            </w:r>
          </w:p>
          <w:p w14:paraId="595C6514" w14:textId="5BDDE221" w:rsidR="00A72A85" w:rsidRPr="00E30E9E" w:rsidRDefault="00A72A85" w:rsidP="00A72A85">
            <w:pPr>
              <w:tabs>
                <w:tab w:val="left" w:pos="1134"/>
                <w:tab w:val="left" w:pos="9630"/>
                <w:tab w:val="left" w:pos="9720"/>
              </w:tabs>
              <w:spacing w:after="0" w:line="240" w:lineRule="auto"/>
              <w:jc w:val="both"/>
              <w:rPr>
                <w:rFonts w:asciiTheme="majorBidi" w:hAnsiTheme="majorBidi" w:cstheme="majorBidi"/>
                <w:sz w:val="24"/>
                <w:szCs w:val="24"/>
              </w:rPr>
            </w:pPr>
            <w:r w:rsidRPr="00E30E9E">
              <w:rPr>
                <w:rFonts w:asciiTheme="majorBidi" w:hAnsiTheme="majorBidi" w:cstheme="majorBidi"/>
                <w:sz w:val="24"/>
                <w:szCs w:val="24"/>
              </w:rPr>
              <w:t>2. Nutraukus Sutartį ar jai pasibaigus, lieka galioti Sutarties nuostatos, susijusios su ginčų nagrinėjimo tvarka, taip pat visos kitos Sutarties nuostatos, jeigu šios nuostatos pagal savo esmę lieka galioti ir po Sutarties nutraukimo.</w:t>
            </w:r>
          </w:p>
          <w:p w14:paraId="284F8B04" w14:textId="1D84BB5B" w:rsidR="00F31D7E" w:rsidRPr="00E30E9E" w:rsidRDefault="00A72A85"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xml:space="preserve">3. </w:t>
            </w:r>
            <w:r w:rsidR="00F31D7E" w:rsidRPr="00E30E9E">
              <w:rPr>
                <w:rFonts w:asciiTheme="majorBidi" w:eastAsia="Times New Roman" w:hAnsiTheme="majorBidi" w:cstheme="majorBidi"/>
                <w:kern w:val="0"/>
                <w:sz w:val="24"/>
                <w:szCs w:val="24"/>
                <w:lang w:eastAsia="lt-LT"/>
                <w14:ligatures w14:val="none"/>
              </w:rPr>
              <w:t>Jei viena iš Šalių nevykdo sutartinių įsipareigojimų ar juos vykdo netinkamai ir tai yra esminis Sutarties pažeidimas, kita Šalis gali vienašališkai nutraukti Sutartį, raštu įspėjusi apie tai kitą Šalį prieš 10 (dešimt) darbo dienų ir pateikusi pagrįstus motyvus. Esminiais Sutarties pažeidimais pagal Sutartį laikomi: </w:t>
            </w:r>
          </w:p>
          <w:p w14:paraId="1117B844" w14:textId="01499935" w:rsidR="00AB4BF8" w:rsidRPr="00E30E9E" w:rsidRDefault="005E3B0D" w:rsidP="00F31D7E">
            <w:pPr>
              <w:spacing w:after="0" w:line="240" w:lineRule="auto"/>
              <w:jc w:val="both"/>
              <w:textAlignment w:val="baseline"/>
              <w:rPr>
                <w:rStyle w:val="eop"/>
                <w:rFonts w:asciiTheme="majorBidi" w:hAnsiTheme="majorBidi" w:cstheme="majorBidi"/>
              </w:rPr>
            </w:pPr>
            <w:r w:rsidRPr="00E30E9E">
              <w:rPr>
                <w:rFonts w:asciiTheme="majorBidi" w:eastAsia="Times New Roman" w:hAnsiTheme="majorBidi" w:cstheme="majorBidi"/>
                <w:kern w:val="0"/>
                <w:sz w:val="24"/>
                <w:szCs w:val="24"/>
                <w:lang w:eastAsia="lt-LT"/>
                <w14:ligatures w14:val="none"/>
              </w:rPr>
              <w:t>3</w:t>
            </w:r>
            <w:r w:rsidR="00F31D7E" w:rsidRPr="00E30E9E">
              <w:rPr>
                <w:rFonts w:asciiTheme="majorBidi" w:eastAsia="Times New Roman" w:hAnsiTheme="majorBidi" w:cstheme="majorBidi"/>
                <w:kern w:val="0"/>
                <w:sz w:val="24"/>
                <w:szCs w:val="24"/>
                <w:lang w:eastAsia="lt-LT"/>
                <w14:ligatures w14:val="none"/>
              </w:rPr>
              <w:t>.1</w:t>
            </w:r>
            <w:r w:rsidRPr="00E30E9E">
              <w:rPr>
                <w:rFonts w:asciiTheme="majorBidi" w:eastAsia="Times New Roman" w:hAnsiTheme="majorBidi" w:cstheme="majorBidi"/>
                <w:kern w:val="0"/>
                <w:sz w:val="24"/>
                <w:szCs w:val="24"/>
                <w:lang w:eastAsia="lt-LT"/>
                <w14:ligatures w14:val="none"/>
              </w:rPr>
              <w:t>.</w:t>
            </w:r>
            <w:r w:rsidRPr="00E30E9E">
              <w:rPr>
                <w:rFonts w:asciiTheme="majorBidi" w:hAnsiTheme="majorBidi" w:cstheme="majorBidi"/>
                <w:sz w:val="24"/>
                <w:szCs w:val="24"/>
              </w:rPr>
              <w:t xml:space="preserve"> </w:t>
            </w:r>
            <w:r w:rsidR="00AB4BF8" w:rsidRPr="00E30E9E">
              <w:rPr>
                <w:rStyle w:val="normaltextrun"/>
                <w:rFonts w:asciiTheme="majorBidi" w:hAnsiTheme="majorBidi" w:cstheme="majorBidi"/>
                <w:color w:val="000000"/>
                <w:sz w:val="24"/>
                <w:szCs w:val="24"/>
                <w:shd w:val="clear" w:color="auto" w:fill="FFFFFF"/>
              </w:rPr>
              <w:t>jeigu Paslaugų teikėjas nevykdo prisiimtų įsipareigojimų už Sutartyje nustatytą komisinį mokestį;</w:t>
            </w:r>
            <w:r w:rsidR="00AB4BF8" w:rsidRPr="00E30E9E">
              <w:rPr>
                <w:rStyle w:val="eop"/>
                <w:rFonts w:asciiTheme="majorBidi" w:hAnsiTheme="majorBidi" w:cstheme="majorBidi"/>
                <w:color w:val="000000"/>
                <w:sz w:val="24"/>
                <w:szCs w:val="24"/>
                <w:shd w:val="clear" w:color="auto" w:fill="FFFFFF"/>
              </w:rPr>
              <w:t> </w:t>
            </w:r>
          </w:p>
          <w:p w14:paraId="2477F8F9" w14:textId="33C47EE9" w:rsidR="005E3B0D" w:rsidRPr="00E30E9E" w:rsidRDefault="00E13DF7" w:rsidP="00F31D7E">
            <w:pPr>
              <w:spacing w:after="0" w:line="240" w:lineRule="auto"/>
              <w:jc w:val="both"/>
              <w:textAlignment w:val="baseline"/>
              <w:rPr>
                <w:rFonts w:asciiTheme="majorBidi" w:hAnsiTheme="majorBidi" w:cstheme="majorBidi"/>
                <w:sz w:val="24"/>
                <w:szCs w:val="24"/>
              </w:rPr>
            </w:pPr>
            <w:r w:rsidRPr="00E30E9E">
              <w:rPr>
                <w:rStyle w:val="eop"/>
                <w:rFonts w:asciiTheme="majorBidi" w:hAnsiTheme="majorBidi" w:cstheme="majorBidi"/>
                <w:sz w:val="24"/>
                <w:szCs w:val="24"/>
              </w:rPr>
              <w:t xml:space="preserve">3.2. </w:t>
            </w:r>
            <w:r w:rsidR="005E3B0D" w:rsidRPr="00E30E9E">
              <w:rPr>
                <w:rFonts w:asciiTheme="majorBidi" w:hAnsiTheme="majorBidi" w:cstheme="majorBidi"/>
                <w:sz w:val="24"/>
                <w:szCs w:val="24"/>
              </w:rPr>
              <w:t>Paslaugų teikėjo paslaugų suteikimo terminų praleidimas daugiau kaip 30 (trisdešimt) dienų dėl Paslaugų teikėjo kaltės;</w:t>
            </w:r>
          </w:p>
          <w:p w14:paraId="0632EC82" w14:textId="7C40FAAD" w:rsidR="000B4D90" w:rsidRPr="00E30E9E" w:rsidRDefault="00B141EA" w:rsidP="00BC5188">
            <w:pPr>
              <w:spacing w:after="0" w:line="240" w:lineRule="auto"/>
              <w:jc w:val="both"/>
              <w:textAlignment w:val="baseline"/>
              <w:rPr>
                <w:rFonts w:asciiTheme="majorBidi" w:hAnsiTheme="majorBidi" w:cstheme="majorBidi"/>
                <w:sz w:val="24"/>
                <w:szCs w:val="24"/>
              </w:rPr>
            </w:pPr>
            <w:r w:rsidRPr="00E30E9E">
              <w:rPr>
                <w:rFonts w:asciiTheme="majorBidi" w:hAnsiTheme="majorBidi" w:cstheme="majorBidi"/>
                <w:sz w:val="24"/>
                <w:szCs w:val="24"/>
              </w:rPr>
              <w:t>3.3.</w:t>
            </w:r>
            <w:r w:rsidR="005E3B0D" w:rsidRPr="00E30E9E">
              <w:rPr>
                <w:rFonts w:asciiTheme="majorBidi" w:hAnsiTheme="majorBidi" w:cstheme="majorBidi"/>
                <w:sz w:val="24"/>
                <w:szCs w:val="24"/>
              </w:rPr>
              <w:t xml:space="preserve"> </w:t>
            </w:r>
            <w:r w:rsidR="000B4D90" w:rsidRPr="00E30E9E">
              <w:rPr>
                <w:rFonts w:asciiTheme="majorBidi" w:hAnsiTheme="majorBidi" w:cstheme="majorBidi"/>
                <w:sz w:val="24"/>
                <w:szCs w:val="24"/>
              </w:rPr>
              <w:t>Jei Užsakovas daugiau kaip 3 (tris) kartus iš eilės nustato, Paslaugų teikėjo teikiamų paslaugų kokybės trūkumus;</w:t>
            </w:r>
          </w:p>
          <w:p w14:paraId="12F35FA4" w14:textId="4DCBDDE6" w:rsidR="00FC5606" w:rsidRPr="00E30E9E" w:rsidRDefault="00FC5606" w:rsidP="00FC5606">
            <w:pPr>
              <w:tabs>
                <w:tab w:val="left" w:pos="1134"/>
                <w:tab w:val="left" w:pos="9630"/>
                <w:tab w:val="left" w:pos="9720"/>
              </w:tabs>
              <w:spacing w:after="0" w:line="240" w:lineRule="auto"/>
              <w:jc w:val="both"/>
              <w:rPr>
                <w:rFonts w:asciiTheme="majorBidi" w:hAnsiTheme="majorBidi" w:cstheme="majorBidi"/>
                <w:sz w:val="24"/>
                <w:szCs w:val="24"/>
              </w:rPr>
            </w:pPr>
            <w:r w:rsidRPr="00E30E9E">
              <w:rPr>
                <w:rFonts w:asciiTheme="majorBidi" w:hAnsiTheme="majorBidi" w:cstheme="majorBidi"/>
                <w:sz w:val="24"/>
                <w:szCs w:val="24"/>
              </w:rPr>
              <w:t>3.</w:t>
            </w:r>
            <w:r w:rsidR="00BC5188" w:rsidRPr="00E30E9E">
              <w:rPr>
                <w:rFonts w:asciiTheme="majorBidi" w:hAnsiTheme="majorBidi" w:cstheme="majorBidi"/>
                <w:sz w:val="24"/>
                <w:szCs w:val="24"/>
              </w:rPr>
              <w:t>4</w:t>
            </w:r>
            <w:r w:rsidRPr="00E30E9E">
              <w:rPr>
                <w:rFonts w:asciiTheme="majorBidi" w:hAnsiTheme="majorBidi" w:cstheme="majorBidi"/>
                <w:sz w:val="24"/>
                <w:szCs w:val="24"/>
              </w:rPr>
              <w:t>. Užsakovo mokėjimo prievolės termino praleidimas ilgiau kaip 30 (trisdešimt) dienų, dėl Užsakovo kaltės.</w:t>
            </w:r>
          </w:p>
          <w:p w14:paraId="267C1EB8" w14:textId="7CD0B7BF" w:rsidR="00F31D7E" w:rsidRPr="00E30E9E" w:rsidRDefault="00FC5606" w:rsidP="00FC5606">
            <w:pPr>
              <w:tabs>
                <w:tab w:val="left" w:pos="1134"/>
                <w:tab w:val="left" w:pos="9630"/>
                <w:tab w:val="left" w:pos="9720"/>
              </w:tabs>
              <w:spacing w:after="0" w:line="240" w:lineRule="auto"/>
              <w:jc w:val="both"/>
              <w:rPr>
                <w:rFonts w:asciiTheme="majorBidi" w:hAnsiTheme="majorBidi" w:cstheme="majorBidi"/>
                <w:sz w:val="24"/>
                <w:szCs w:val="24"/>
              </w:rPr>
            </w:pPr>
            <w:r w:rsidRPr="00E30E9E">
              <w:rPr>
                <w:rFonts w:asciiTheme="majorBidi" w:hAnsiTheme="majorBidi" w:cstheme="majorBidi"/>
                <w:sz w:val="24"/>
                <w:szCs w:val="24"/>
              </w:rPr>
              <w:t>3.</w:t>
            </w:r>
            <w:r w:rsidR="00BC5188" w:rsidRPr="00E30E9E">
              <w:rPr>
                <w:rFonts w:asciiTheme="majorBidi" w:hAnsiTheme="majorBidi" w:cstheme="majorBidi"/>
                <w:sz w:val="24"/>
                <w:szCs w:val="24"/>
              </w:rPr>
              <w:t>5</w:t>
            </w:r>
            <w:r w:rsidRPr="00E30E9E">
              <w:rPr>
                <w:rFonts w:asciiTheme="majorBidi" w:hAnsiTheme="majorBidi" w:cstheme="majorBidi"/>
                <w:sz w:val="24"/>
                <w:szCs w:val="24"/>
              </w:rPr>
              <w:t xml:space="preserve">. </w:t>
            </w:r>
            <w:r w:rsidR="00F31D7E" w:rsidRPr="00E30E9E">
              <w:rPr>
                <w:rFonts w:asciiTheme="majorBidi" w:eastAsia="Times New Roman" w:hAnsiTheme="majorBidi" w:cstheme="majorBidi"/>
                <w:kern w:val="0"/>
                <w:sz w:val="24"/>
                <w:szCs w:val="24"/>
                <w:lang w:eastAsia="lt-LT"/>
                <w14:ligatures w14:val="none"/>
              </w:rPr>
              <w:t>Kiti Sutartyje nurodyti pažeidimai, kurie aiškiai įvardinti kaip esminiai. </w:t>
            </w:r>
          </w:p>
          <w:p w14:paraId="02B3504A" w14:textId="3737FD36" w:rsidR="00F31D7E" w:rsidRPr="00E30E9E" w:rsidRDefault="00FC5606"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4</w:t>
            </w:r>
            <w:r w:rsidR="00F31D7E" w:rsidRPr="00E30E9E">
              <w:rPr>
                <w:rFonts w:asciiTheme="majorBidi" w:eastAsia="Times New Roman" w:hAnsiTheme="majorBidi" w:cstheme="majorBidi"/>
                <w:kern w:val="0"/>
                <w:sz w:val="24"/>
                <w:szCs w:val="24"/>
                <w:lang w:eastAsia="lt-LT"/>
                <w14:ligatures w14:val="none"/>
              </w:rPr>
              <w:t>. Sutartis yra nutraukiama nedelsiant, kai Lietuvos Respublikos Vyriausybė Lietuvos Respublikos nacionaliniam saugumui užtikrinti svarbių objektų apsaugos įstatymo nustatyta tvarka priima sprendimą, patvirtinantį, kad Sutartis neatitinka nacionalinio saugumo interesų (PĮ 50 str. 8 d.). </w:t>
            </w:r>
          </w:p>
          <w:p w14:paraId="2B6F6EC7" w14:textId="1713A7EB" w:rsidR="00F31D7E" w:rsidRPr="00E30E9E" w:rsidRDefault="00FC5606"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5</w:t>
            </w:r>
            <w:r w:rsidR="00F31D7E" w:rsidRPr="00E30E9E">
              <w:rPr>
                <w:rFonts w:asciiTheme="majorBidi" w:eastAsia="Times New Roman" w:hAnsiTheme="majorBidi" w:cstheme="majorBidi"/>
                <w:kern w:val="0"/>
                <w:sz w:val="24"/>
                <w:szCs w:val="24"/>
                <w:lang w:eastAsia="lt-LT"/>
                <w14:ligatures w14:val="none"/>
              </w:rPr>
              <w:t xml:space="preserve">. </w:t>
            </w:r>
            <w:r w:rsidR="00F31D7E" w:rsidRPr="00E30E9E">
              <w:rPr>
                <w:rFonts w:asciiTheme="majorBidi" w:eastAsia="Times New Roman" w:hAnsiTheme="majorBidi" w:cstheme="majorBidi"/>
                <w:kern w:val="0"/>
                <w:sz w:val="24"/>
                <w:szCs w:val="24"/>
                <w:shd w:val="clear" w:color="auto" w:fill="FFFFFF"/>
                <w:lang w:eastAsia="lt-LT"/>
                <w14:ligatures w14:val="none"/>
              </w:rPr>
              <w:t xml:space="preserve">Jei Užsakovas nutraukia Sutartį dėl </w:t>
            </w:r>
            <w:r w:rsidRPr="00E30E9E">
              <w:rPr>
                <w:rFonts w:asciiTheme="majorBidi" w:eastAsia="Times New Roman" w:hAnsiTheme="majorBidi" w:cstheme="majorBidi"/>
                <w:kern w:val="0"/>
                <w:sz w:val="24"/>
                <w:szCs w:val="24"/>
                <w:shd w:val="clear" w:color="auto" w:fill="FFFFFF"/>
                <w:lang w:eastAsia="lt-LT"/>
                <w14:ligatures w14:val="none"/>
              </w:rPr>
              <w:t>Paslaugų teikėj</w:t>
            </w:r>
            <w:r w:rsidR="00F31D7E" w:rsidRPr="00E30E9E">
              <w:rPr>
                <w:rFonts w:asciiTheme="majorBidi" w:eastAsia="Times New Roman" w:hAnsiTheme="majorBidi" w:cstheme="majorBidi"/>
                <w:kern w:val="0"/>
                <w:sz w:val="24"/>
                <w:szCs w:val="24"/>
                <w:shd w:val="clear" w:color="auto" w:fill="FFFFFF"/>
                <w:lang w:eastAsia="lt-LT"/>
                <w14:ligatures w14:val="none"/>
              </w:rPr>
              <w:t xml:space="preserve">o kaltės, </w:t>
            </w:r>
            <w:r w:rsidR="00476B2D" w:rsidRPr="00E30E9E">
              <w:rPr>
                <w:rFonts w:asciiTheme="majorBidi" w:eastAsia="Times New Roman" w:hAnsiTheme="majorBidi" w:cstheme="majorBidi"/>
                <w:kern w:val="0"/>
                <w:sz w:val="24"/>
                <w:szCs w:val="24"/>
                <w:shd w:val="clear" w:color="auto" w:fill="FFFFFF"/>
                <w:lang w:eastAsia="lt-LT"/>
                <w14:ligatures w14:val="none"/>
              </w:rPr>
              <w:t>Paslaugų teikėj</w:t>
            </w:r>
            <w:r w:rsidR="00F31D7E" w:rsidRPr="00E30E9E">
              <w:rPr>
                <w:rFonts w:asciiTheme="majorBidi" w:eastAsia="Times New Roman" w:hAnsiTheme="majorBidi" w:cstheme="majorBidi"/>
                <w:kern w:val="0"/>
                <w:sz w:val="24"/>
                <w:szCs w:val="24"/>
                <w:shd w:val="clear" w:color="auto" w:fill="FFFFFF"/>
                <w:lang w:eastAsia="lt-LT"/>
                <w14:ligatures w14:val="none"/>
              </w:rPr>
              <w:t xml:space="preserve">as  </w:t>
            </w:r>
            <w:r w:rsidR="00F31D7E" w:rsidRPr="00E30E9E">
              <w:rPr>
                <w:rFonts w:asciiTheme="majorBidi" w:eastAsia="Times New Roman" w:hAnsiTheme="majorBidi" w:cstheme="majorBidi"/>
                <w:kern w:val="0"/>
                <w:sz w:val="24"/>
                <w:szCs w:val="24"/>
                <w:lang w:eastAsia="lt-LT"/>
                <w14:ligatures w14:val="none"/>
              </w:rPr>
              <w:t>Užsakovo reikalavimu turi sumokėti 10 % (dešimt procentų) Sutarties kainos Eur be PVM dydžio baudą ir atlyginti visus Užsakovo patirtus nuostolius, kiek jų nepadengia sumokėta bauda, įskaitant Užsakovo išlaidas dėl kito</w:t>
            </w:r>
            <w:r w:rsidR="00476B2D" w:rsidRPr="00E30E9E">
              <w:rPr>
                <w:rFonts w:asciiTheme="majorBidi" w:eastAsia="Times New Roman" w:hAnsiTheme="majorBidi" w:cstheme="majorBidi"/>
                <w:kern w:val="0"/>
                <w:sz w:val="24"/>
                <w:szCs w:val="24"/>
                <w:lang w:eastAsia="lt-LT"/>
                <w14:ligatures w14:val="none"/>
              </w:rPr>
              <w:t xml:space="preserve"> Paslaugų teikėj</w:t>
            </w:r>
            <w:r w:rsidR="00F31D7E" w:rsidRPr="00E30E9E">
              <w:rPr>
                <w:rFonts w:asciiTheme="majorBidi" w:eastAsia="Times New Roman" w:hAnsiTheme="majorBidi" w:cstheme="majorBidi"/>
                <w:kern w:val="0"/>
                <w:sz w:val="24"/>
                <w:szCs w:val="24"/>
                <w:lang w:eastAsia="lt-LT"/>
                <w14:ligatures w14:val="none"/>
              </w:rPr>
              <w:t xml:space="preserve">o paieškos ir </w:t>
            </w:r>
            <w:r w:rsidR="00323D48" w:rsidRPr="00E30E9E">
              <w:rPr>
                <w:rFonts w:asciiTheme="majorBidi" w:eastAsia="Times New Roman" w:hAnsiTheme="majorBidi" w:cstheme="majorBidi"/>
                <w:kern w:val="0"/>
                <w:sz w:val="24"/>
                <w:szCs w:val="24"/>
                <w:lang w:eastAsia="lt-LT"/>
                <w14:ligatures w14:val="none"/>
              </w:rPr>
              <w:t>paslaug</w:t>
            </w:r>
            <w:r w:rsidR="00F31D7E" w:rsidRPr="00E30E9E">
              <w:rPr>
                <w:rFonts w:asciiTheme="majorBidi" w:eastAsia="Times New Roman" w:hAnsiTheme="majorBidi" w:cstheme="majorBidi"/>
                <w:kern w:val="0"/>
                <w:sz w:val="24"/>
                <w:szCs w:val="24"/>
                <w:lang w:eastAsia="lt-LT"/>
                <w14:ligatures w14:val="none"/>
              </w:rPr>
              <w:t>ų pabrangimo. </w:t>
            </w:r>
          </w:p>
          <w:p w14:paraId="6CF9A188" w14:textId="77777777" w:rsidR="00F31D7E" w:rsidRPr="00E30E9E" w:rsidRDefault="00F31D7E"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6. Sutartis gali būti nutraukta PĮ 98 str. nustatytais atvejais ir tvarka, raštišku abiejų Šalių susitarimu. </w:t>
            </w:r>
          </w:p>
          <w:p w14:paraId="3FB6C50F" w14:textId="77777777" w:rsidR="00F31D7E" w:rsidRPr="00E30E9E" w:rsidRDefault="00F31D7E"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7.Sutarties nutraukimas ar pasibaigimas neatleidžia Šalių nuo atsakomybės, kuri kilo dėl Šalies įsipareigojimų, kurie buvo prisiimti iki Sutarties nutraukimo ar pasibaigimo. </w:t>
            </w:r>
          </w:p>
        </w:tc>
      </w:tr>
      <w:tr w:rsidR="00F31D7E" w:rsidRPr="003E1720" w14:paraId="4BA2A187" w14:textId="77777777" w:rsidTr="4ED6C418">
        <w:trPr>
          <w:trHeight w:val="300"/>
        </w:trPr>
        <w:tc>
          <w:tcPr>
            <w:tcW w:w="1227" w:type="dxa"/>
            <w:tcBorders>
              <w:top w:val="single" w:sz="6" w:space="0" w:color="auto"/>
              <w:left w:val="single" w:sz="6" w:space="0" w:color="auto"/>
              <w:bottom w:val="single" w:sz="6" w:space="0" w:color="auto"/>
              <w:right w:val="single" w:sz="6" w:space="0" w:color="auto"/>
            </w:tcBorders>
            <w:vAlign w:val="center"/>
            <w:hideMark/>
          </w:tcPr>
          <w:p w14:paraId="54E4B6AD" w14:textId="1991D682" w:rsidR="00F31D7E" w:rsidRPr="00E30E9E" w:rsidRDefault="00F31D7E" w:rsidP="00474964">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lastRenderedPageBreak/>
              <w:t> </w:t>
            </w:r>
          </w:p>
          <w:p w14:paraId="6540F4B8"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07F929F0" w14:textId="77777777" w:rsidR="00F31D7E" w:rsidRPr="00E30E9E" w:rsidRDefault="00F31D7E" w:rsidP="00F31D7E">
            <w:pPr>
              <w:spacing w:after="0" w:line="240" w:lineRule="auto"/>
              <w:jc w:val="center"/>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7CCA8FA9" w14:textId="1D3C1E58" w:rsidR="00F31D7E" w:rsidRPr="00E30E9E" w:rsidRDefault="00F31D7E" w:rsidP="00F31D7E">
            <w:pPr>
              <w:spacing w:after="0" w:line="240" w:lineRule="auto"/>
              <w:jc w:val="center"/>
              <w:textAlignment w:val="baseline"/>
              <w:rPr>
                <w:rFonts w:asciiTheme="majorBidi" w:eastAsia="Times New Roman" w:hAnsiTheme="majorBidi" w:cstheme="majorBidi"/>
                <w:b/>
                <w:bCs/>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1</w:t>
            </w:r>
            <w:r w:rsidR="00B447A4" w:rsidRPr="00E30E9E">
              <w:rPr>
                <w:rFonts w:asciiTheme="majorBidi" w:eastAsia="Times New Roman" w:hAnsiTheme="majorBidi" w:cstheme="majorBidi"/>
                <w:b/>
                <w:bCs/>
                <w:kern w:val="0"/>
                <w:sz w:val="24"/>
                <w:szCs w:val="24"/>
                <w:lang w:eastAsia="lt-LT"/>
                <w14:ligatures w14:val="none"/>
              </w:rPr>
              <w:t>1</w:t>
            </w:r>
            <w:r w:rsidRPr="00E30E9E">
              <w:rPr>
                <w:rFonts w:asciiTheme="majorBidi" w:eastAsia="Times New Roman" w:hAnsiTheme="majorBidi" w:cstheme="majorBidi"/>
                <w:b/>
                <w:bCs/>
                <w:kern w:val="0"/>
                <w:sz w:val="24"/>
                <w:szCs w:val="24"/>
                <w:lang w:eastAsia="lt-LT"/>
                <w14:ligatures w14:val="none"/>
              </w:rPr>
              <w:t>.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01F63E6F"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5EC5DB80"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678299A9"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184DE946"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6D6FD496" w14:textId="4A60247B"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p>
          <w:p w14:paraId="763B70FB"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616A3C00"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p w14:paraId="438CBEB7"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Šalių įsipareigojimai/Kitos sąlygos</w:t>
            </w:r>
            <w:r w:rsidRPr="00E30E9E">
              <w:rPr>
                <w:rFonts w:asciiTheme="majorBidi" w:eastAsia="Times New Roman" w:hAnsiTheme="majorBidi" w:cstheme="majorBidi"/>
                <w:kern w:val="0"/>
                <w:sz w:val="24"/>
                <w:szCs w:val="24"/>
                <w:lang w:eastAsia="lt-LT"/>
                <w14:ligatures w14:val="none"/>
              </w:rPr>
              <w:t> </w:t>
            </w:r>
          </w:p>
          <w:p w14:paraId="097D4FD8" w14:textId="03328A5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p>
          <w:p w14:paraId="276CD162"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w:t>
            </w:r>
          </w:p>
        </w:tc>
        <w:tc>
          <w:tcPr>
            <w:tcW w:w="5961" w:type="dxa"/>
            <w:tcBorders>
              <w:top w:val="single" w:sz="6" w:space="0" w:color="auto"/>
              <w:left w:val="single" w:sz="6" w:space="0" w:color="auto"/>
              <w:bottom w:val="single" w:sz="6" w:space="0" w:color="auto"/>
              <w:right w:val="single" w:sz="6" w:space="0" w:color="auto"/>
            </w:tcBorders>
            <w:hideMark/>
          </w:tcPr>
          <w:p w14:paraId="26EA1D86" w14:textId="3D7DAA33" w:rsidR="00F31D7E" w:rsidRPr="00E30E9E" w:rsidRDefault="00F31D7E"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 xml:space="preserve">1. </w:t>
            </w:r>
            <w:r w:rsidR="00323D48" w:rsidRPr="00E30E9E">
              <w:rPr>
                <w:rFonts w:asciiTheme="majorBidi" w:eastAsia="Times New Roman" w:hAnsiTheme="majorBidi" w:cstheme="majorBidi"/>
                <w:kern w:val="0"/>
                <w:sz w:val="24"/>
                <w:szCs w:val="24"/>
                <w:lang w:eastAsia="lt-LT"/>
                <w14:ligatures w14:val="none"/>
              </w:rPr>
              <w:t>Paslaugų teikėj</w:t>
            </w:r>
            <w:r w:rsidRPr="00E30E9E">
              <w:rPr>
                <w:rFonts w:asciiTheme="majorBidi" w:eastAsia="Times New Roman" w:hAnsiTheme="majorBidi" w:cstheme="majorBidi"/>
                <w:kern w:val="0"/>
                <w:sz w:val="24"/>
                <w:szCs w:val="24"/>
                <w:lang w:eastAsia="lt-LT"/>
                <w14:ligatures w14:val="none"/>
              </w:rPr>
              <w:t>as įsipareigoja laikytis</w:t>
            </w:r>
            <w:r w:rsidR="00474964" w:rsidRPr="00E30E9E">
              <w:rPr>
                <w:rFonts w:asciiTheme="majorBidi" w:eastAsia="Times New Roman" w:hAnsiTheme="majorBidi" w:cstheme="majorBidi"/>
                <w:kern w:val="0"/>
                <w:sz w:val="24"/>
                <w:szCs w:val="24"/>
                <w:lang w:eastAsia="lt-LT"/>
                <w14:ligatures w14:val="none"/>
              </w:rPr>
              <w:t xml:space="preserve"> šioms paslaugoms taikomų galiojančių įstatymų</w:t>
            </w:r>
            <w:r w:rsidRPr="00E30E9E">
              <w:rPr>
                <w:rFonts w:asciiTheme="majorBidi" w:eastAsia="Times New Roman" w:hAnsiTheme="majorBidi" w:cstheme="majorBidi"/>
                <w:kern w:val="0"/>
                <w:sz w:val="24"/>
                <w:szCs w:val="24"/>
                <w:lang w:eastAsia="lt-LT"/>
                <w14:ligatures w14:val="none"/>
              </w:rPr>
              <w:t xml:space="preserve"> bei kitų su </w:t>
            </w:r>
            <w:r w:rsidR="00474964" w:rsidRPr="00E30E9E">
              <w:rPr>
                <w:rFonts w:asciiTheme="majorBidi" w:eastAsia="Times New Roman" w:hAnsiTheme="majorBidi" w:cstheme="majorBidi"/>
                <w:kern w:val="0"/>
                <w:sz w:val="24"/>
                <w:szCs w:val="24"/>
                <w:lang w:eastAsia="lt-LT"/>
                <w14:ligatures w14:val="none"/>
              </w:rPr>
              <w:t>Paslaugų teikėj</w:t>
            </w:r>
            <w:r w:rsidRPr="00E30E9E">
              <w:rPr>
                <w:rFonts w:asciiTheme="majorBidi" w:eastAsia="Times New Roman" w:hAnsiTheme="majorBidi" w:cstheme="majorBidi"/>
                <w:kern w:val="0"/>
                <w:sz w:val="24"/>
                <w:szCs w:val="24"/>
                <w:lang w:eastAsia="lt-LT"/>
                <w14:ligatures w14:val="none"/>
              </w:rPr>
              <w:t xml:space="preserve">o sutartinių įsipareigojimų vykdymu susijusių galiojančių teisės aktų nuostatų ir užtikrinti, kad </w:t>
            </w:r>
            <w:r w:rsidR="00474964" w:rsidRPr="00E30E9E">
              <w:rPr>
                <w:rFonts w:asciiTheme="majorBidi" w:eastAsia="Times New Roman" w:hAnsiTheme="majorBidi" w:cstheme="majorBidi"/>
                <w:kern w:val="0"/>
                <w:sz w:val="24"/>
                <w:szCs w:val="24"/>
                <w:lang w:eastAsia="lt-LT"/>
                <w14:ligatures w14:val="none"/>
              </w:rPr>
              <w:t>Paslaugų teikėj</w:t>
            </w:r>
            <w:r w:rsidRPr="00E30E9E">
              <w:rPr>
                <w:rFonts w:asciiTheme="majorBidi" w:eastAsia="Times New Roman" w:hAnsiTheme="majorBidi" w:cstheme="majorBidi"/>
                <w:kern w:val="0"/>
                <w:sz w:val="24"/>
                <w:szCs w:val="24"/>
                <w:lang w:eastAsia="lt-LT"/>
                <w14:ligatures w14:val="none"/>
              </w:rPr>
              <w:t xml:space="preserve">o specialistai, darbuotojai bei atstovai jų laikytųsi. </w:t>
            </w:r>
            <w:r w:rsidR="00474964" w:rsidRPr="00E30E9E">
              <w:rPr>
                <w:rFonts w:asciiTheme="majorBidi" w:eastAsia="Times New Roman" w:hAnsiTheme="majorBidi" w:cstheme="majorBidi"/>
                <w:kern w:val="0"/>
                <w:sz w:val="24"/>
                <w:szCs w:val="24"/>
                <w:lang w:eastAsia="lt-LT"/>
                <w14:ligatures w14:val="none"/>
              </w:rPr>
              <w:t>Paslaugų teikėj</w:t>
            </w:r>
            <w:r w:rsidRPr="00E30E9E">
              <w:rPr>
                <w:rFonts w:asciiTheme="majorBidi" w:eastAsia="Times New Roman" w:hAnsiTheme="majorBidi" w:cstheme="majorBidi"/>
                <w:kern w:val="0"/>
                <w:sz w:val="24"/>
                <w:szCs w:val="24"/>
                <w:lang w:eastAsia="lt-LT"/>
                <w14:ligatures w14:val="none"/>
              </w:rPr>
              <w:t xml:space="preserve">as garantuoja Užsakovui ir/ar tretiesiems asmenims nuostolių atlyginimą, jei </w:t>
            </w:r>
            <w:r w:rsidR="00474964" w:rsidRPr="00E30E9E">
              <w:rPr>
                <w:rFonts w:asciiTheme="majorBidi" w:eastAsia="Times New Roman" w:hAnsiTheme="majorBidi" w:cstheme="majorBidi"/>
                <w:kern w:val="0"/>
                <w:sz w:val="24"/>
                <w:szCs w:val="24"/>
                <w:lang w:eastAsia="lt-LT"/>
                <w14:ligatures w14:val="none"/>
              </w:rPr>
              <w:t>Paslaugų teikėj</w:t>
            </w:r>
            <w:r w:rsidRPr="00E30E9E">
              <w:rPr>
                <w:rFonts w:asciiTheme="majorBidi" w:eastAsia="Times New Roman" w:hAnsiTheme="majorBidi" w:cstheme="majorBidi"/>
                <w:kern w:val="0"/>
                <w:sz w:val="24"/>
                <w:szCs w:val="24"/>
                <w:lang w:eastAsia="lt-LT"/>
                <w14:ligatures w14:val="none"/>
              </w:rPr>
              <w:t>as ar jo specialistai, darbuotojai, atstovai nesilaikytų galiojančių teisės aktų reikalavimų ir dėl to Užsakovui ir/ar tretiesiems asmenims būtų pateikti kokie nors reikalavimai ar pradėti procesiniai veiksmai. </w:t>
            </w:r>
          </w:p>
          <w:p w14:paraId="7E7B6382" w14:textId="5DA00F0D" w:rsidR="00F31D7E" w:rsidRPr="00E30E9E" w:rsidRDefault="00474964"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2</w:t>
            </w:r>
            <w:r w:rsidR="00F31D7E" w:rsidRPr="00E30E9E">
              <w:rPr>
                <w:rFonts w:asciiTheme="majorBidi" w:eastAsia="Times New Roman" w:hAnsiTheme="majorBidi" w:cstheme="majorBidi"/>
                <w:kern w:val="0"/>
                <w:sz w:val="24"/>
                <w:szCs w:val="24"/>
                <w:lang w:eastAsia="lt-LT"/>
                <w14:ligatures w14:val="none"/>
              </w:rPr>
              <w:t xml:space="preserve">. Sutarties sąlygų keitimas jos galiojimo laikotarpiu galimas neatliekant naujos pirkimo procedūros vadovaujantis PĮ 97 str. </w:t>
            </w:r>
            <w:r w:rsidR="00F31D7E" w:rsidRPr="00E30E9E">
              <w:rPr>
                <w:rFonts w:asciiTheme="majorBidi" w:eastAsia="Times New Roman" w:hAnsiTheme="majorBidi" w:cstheme="majorBidi"/>
                <w:kern w:val="0"/>
                <w:sz w:val="24"/>
                <w:szCs w:val="24"/>
                <w:lang w:eastAsia="lt-LT"/>
                <w14:ligatures w14:val="none"/>
              </w:rPr>
              <w:lastRenderedPageBreak/>
              <w:t>nuostatomis bei aplinkybėmis, kurios Sutartyje nustatytos aiškiai, tiksliai ir nedviprasmiškai. Visi Sutarties pakeitimai atliekami Sutarties Šalims pasirašant susitarimą dėl Sutarties pakeitimo bei susitarime ar jo priede nurodant Sutarties pakeitimą lemiančias priežastis. </w:t>
            </w:r>
          </w:p>
          <w:p w14:paraId="5EA57D84" w14:textId="540AEBB3" w:rsidR="00F31D7E" w:rsidRPr="00E30E9E" w:rsidRDefault="00474964"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3</w:t>
            </w:r>
            <w:r w:rsidR="00F31D7E" w:rsidRPr="00E30E9E">
              <w:rPr>
                <w:rFonts w:asciiTheme="majorBidi" w:eastAsia="Times New Roman" w:hAnsiTheme="majorBidi" w:cstheme="majorBidi"/>
                <w:kern w:val="0"/>
                <w:sz w:val="24"/>
                <w:szCs w:val="24"/>
                <w:lang w:eastAsia="lt-LT"/>
                <w14:ligatures w14:val="none"/>
              </w:rPr>
              <w:t>. Šiai Sutarčiai, taip pat su Sutartimi susijusiems Šalių tarpusavio santykiams (įskaitant, bet neapsiribojant, santykiams kylantiems iš Sutarties sudarymo, galiojimo, negaliojimo, vykdymo ir nutraukimo) bei jų aiškinimui taikomi Lietuvos Respublikos įstatymai. </w:t>
            </w:r>
          </w:p>
          <w:p w14:paraId="0DCD2492" w14:textId="153B324E" w:rsidR="00F31D7E" w:rsidRPr="00E30E9E" w:rsidRDefault="00474964"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4</w:t>
            </w:r>
            <w:r w:rsidR="00F31D7E" w:rsidRPr="00E30E9E">
              <w:rPr>
                <w:rFonts w:asciiTheme="majorBidi" w:eastAsia="Times New Roman" w:hAnsiTheme="majorBidi" w:cstheme="majorBidi"/>
                <w:kern w:val="0"/>
                <w:sz w:val="24"/>
                <w:szCs w:val="24"/>
                <w:lang w:eastAsia="lt-LT"/>
                <w14:ligatures w14:val="none"/>
              </w:rPr>
              <w:t>. Bet kurį iš šios Sutarties kylantį ginčą ar prieštaravimą Šalys spręs tarpusavio derybomis ir visapusiškai bendradarbiaudamos. Šalims nepavykus išspręsti ginčų, nesutarimų ar reikalavimų derybų ar kitu tarp Šalių suderintu alternatyviu būdu per 30 (trisdešimt) kalendorinių dienų (išskyrus atvejus, kai Šalių sutarimu šis terminas yra pratęsiamas), atitinkamas ginčas, nesutarimas ar reikalavimas bus sprendžiamas kompetentingame Lietuvos Respublikos teisme. </w:t>
            </w:r>
          </w:p>
          <w:p w14:paraId="2379CF52" w14:textId="78041C80" w:rsidR="00F31D7E" w:rsidRPr="00E30E9E" w:rsidRDefault="00474964"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5</w:t>
            </w:r>
            <w:r w:rsidR="00F31D7E" w:rsidRPr="00E30E9E">
              <w:rPr>
                <w:rFonts w:asciiTheme="majorBidi" w:eastAsia="Times New Roman" w:hAnsiTheme="majorBidi" w:cstheme="majorBidi"/>
                <w:kern w:val="0"/>
                <w:sz w:val="24"/>
                <w:szCs w:val="24"/>
                <w:lang w:eastAsia="lt-LT"/>
                <w14:ligatures w14:val="none"/>
              </w:rPr>
              <w:t>. Reikalavimai dėl pasitelktų sub</w:t>
            </w:r>
            <w:r w:rsidRPr="00E30E9E">
              <w:rPr>
                <w:rFonts w:asciiTheme="majorBidi" w:eastAsia="Times New Roman" w:hAnsiTheme="majorBidi" w:cstheme="majorBidi"/>
                <w:kern w:val="0"/>
                <w:sz w:val="24"/>
                <w:szCs w:val="24"/>
                <w:lang w:eastAsia="lt-LT"/>
                <w14:ligatures w14:val="none"/>
              </w:rPr>
              <w:t>tiekėj</w:t>
            </w:r>
            <w:r w:rsidR="00F31D7E" w:rsidRPr="00E30E9E">
              <w:rPr>
                <w:rFonts w:asciiTheme="majorBidi" w:eastAsia="Times New Roman" w:hAnsiTheme="majorBidi" w:cstheme="majorBidi"/>
                <w:kern w:val="0"/>
                <w:sz w:val="24"/>
                <w:szCs w:val="24"/>
                <w:lang w:eastAsia="lt-LT"/>
                <w14:ligatures w14:val="none"/>
              </w:rPr>
              <w:t xml:space="preserve">ų ir </w:t>
            </w:r>
            <w:r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o specialistų: </w:t>
            </w:r>
          </w:p>
          <w:p w14:paraId="1313325E" w14:textId="2C1A2968" w:rsidR="00F31D7E" w:rsidRPr="00E30E9E" w:rsidRDefault="00474964"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5</w:t>
            </w:r>
            <w:r w:rsidR="00F31D7E" w:rsidRPr="00E30E9E">
              <w:rPr>
                <w:rFonts w:asciiTheme="majorBidi" w:eastAsia="Times New Roman" w:hAnsiTheme="majorBidi" w:cstheme="majorBidi"/>
                <w:kern w:val="0"/>
                <w:sz w:val="24"/>
                <w:szCs w:val="24"/>
                <w:lang w:eastAsia="lt-LT"/>
                <w14:ligatures w14:val="none"/>
              </w:rPr>
              <w:t xml:space="preserve">.1. </w:t>
            </w:r>
            <w:r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 xml:space="preserve">as atsako už tai, kad </w:t>
            </w:r>
            <w:r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as, Sutartį tiesiogiai vykdantys sub</w:t>
            </w:r>
            <w:r w:rsidRPr="00E30E9E">
              <w:rPr>
                <w:rFonts w:asciiTheme="majorBidi" w:eastAsia="Times New Roman" w:hAnsiTheme="majorBidi" w:cstheme="majorBidi"/>
                <w:kern w:val="0"/>
                <w:sz w:val="24"/>
                <w:szCs w:val="24"/>
                <w:lang w:eastAsia="lt-LT"/>
                <w14:ligatures w14:val="none"/>
              </w:rPr>
              <w:t>tiekėj</w:t>
            </w:r>
            <w:r w:rsidR="00F31D7E" w:rsidRPr="00E30E9E">
              <w:rPr>
                <w:rFonts w:asciiTheme="majorBidi" w:eastAsia="Times New Roman" w:hAnsiTheme="majorBidi" w:cstheme="majorBidi"/>
                <w:kern w:val="0"/>
                <w:sz w:val="24"/>
                <w:szCs w:val="24"/>
                <w:lang w:eastAsia="lt-LT"/>
                <w14:ligatures w14:val="none"/>
              </w:rPr>
              <w:t xml:space="preserve">ai ir specialistai atitiktų jiems įstatymų ir (arba) viešojo pirkimo dokumentų ir </w:t>
            </w:r>
            <w:r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o pasiūlyme nustatytus profesinės kvalifikacijos ir kitus reikalavimus bei turėtų teisę verstis ta veikla, kuriai jie pasitelkiami</w:t>
            </w:r>
            <w:r w:rsidR="004B1B4C" w:rsidRPr="00E30E9E">
              <w:rPr>
                <w:rFonts w:asciiTheme="majorBidi" w:eastAsia="Times New Roman" w:hAnsiTheme="majorBidi" w:cstheme="majorBidi"/>
                <w:kern w:val="0"/>
                <w:sz w:val="24"/>
                <w:szCs w:val="24"/>
                <w:lang w:eastAsia="lt-LT"/>
                <w14:ligatures w14:val="none"/>
              </w:rPr>
              <w:t>;</w:t>
            </w:r>
          </w:p>
          <w:p w14:paraId="627FEEC1" w14:textId="7893710D" w:rsidR="00F31D7E" w:rsidRPr="00E30E9E" w:rsidRDefault="00474964"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5</w:t>
            </w:r>
            <w:r w:rsidR="00F31D7E" w:rsidRPr="00E30E9E">
              <w:rPr>
                <w:rFonts w:asciiTheme="majorBidi" w:eastAsia="Times New Roman" w:hAnsiTheme="majorBidi" w:cstheme="majorBidi"/>
                <w:kern w:val="0"/>
                <w:sz w:val="24"/>
                <w:szCs w:val="24"/>
                <w:lang w:eastAsia="lt-LT"/>
                <w14:ligatures w14:val="none"/>
              </w:rPr>
              <w:t xml:space="preserve">.2. Užsakovo prašymu </w:t>
            </w:r>
            <w:r w:rsidRPr="00E30E9E">
              <w:rPr>
                <w:rFonts w:asciiTheme="majorBidi" w:eastAsia="Times New Roman" w:hAnsiTheme="majorBidi" w:cstheme="majorBidi"/>
                <w:kern w:val="0"/>
                <w:sz w:val="24"/>
                <w:szCs w:val="24"/>
                <w:lang w:eastAsia="lt-LT"/>
                <w14:ligatures w14:val="none"/>
              </w:rPr>
              <w:t>Paslaugų teikėja</w:t>
            </w:r>
            <w:r w:rsidR="00F31D7E" w:rsidRPr="00E30E9E">
              <w:rPr>
                <w:rFonts w:asciiTheme="majorBidi" w:eastAsia="Times New Roman" w:hAnsiTheme="majorBidi" w:cstheme="majorBidi"/>
                <w:kern w:val="0"/>
                <w:sz w:val="24"/>
                <w:szCs w:val="24"/>
                <w:lang w:eastAsia="lt-LT"/>
                <w14:ligatures w14:val="none"/>
              </w:rPr>
              <w:t xml:space="preserve">s privalo nedelsiant, bet ne vėliau nei per 5 (penkias) darbo dienas, pateikti Užsakovui dokumentus, patvirtinančius, kad </w:t>
            </w:r>
            <w:r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 xml:space="preserve">as, subjektai, kurių pajėgumais remiasi </w:t>
            </w:r>
            <w:r w:rsidRPr="00E30E9E">
              <w:rPr>
                <w:rFonts w:asciiTheme="majorBidi" w:eastAsia="Times New Roman" w:hAnsiTheme="majorBidi" w:cstheme="majorBidi"/>
                <w:kern w:val="0"/>
                <w:sz w:val="24"/>
                <w:szCs w:val="24"/>
                <w:lang w:eastAsia="lt-LT"/>
                <w14:ligatures w14:val="none"/>
              </w:rPr>
              <w:t>Paslaugų teikėja</w:t>
            </w:r>
            <w:r w:rsidR="00F31D7E" w:rsidRPr="00E30E9E">
              <w:rPr>
                <w:rFonts w:asciiTheme="majorBidi" w:eastAsia="Times New Roman" w:hAnsiTheme="majorBidi" w:cstheme="majorBidi"/>
                <w:kern w:val="0"/>
                <w:sz w:val="24"/>
                <w:szCs w:val="24"/>
                <w:lang w:eastAsia="lt-LT"/>
                <w14:ligatures w14:val="none"/>
              </w:rPr>
              <w:t xml:space="preserve">s, ir kiti </w:t>
            </w:r>
            <w:r w:rsidRPr="00E30E9E">
              <w:rPr>
                <w:rFonts w:asciiTheme="majorBidi" w:eastAsia="Times New Roman" w:hAnsiTheme="majorBidi" w:cstheme="majorBidi"/>
                <w:kern w:val="0"/>
                <w:sz w:val="24"/>
                <w:szCs w:val="24"/>
                <w:lang w:eastAsia="lt-LT"/>
                <w14:ligatures w14:val="none"/>
              </w:rPr>
              <w:t>subteikėj</w:t>
            </w:r>
            <w:r w:rsidR="00F31D7E" w:rsidRPr="00E30E9E">
              <w:rPr>
                <w:rFonts w:asciiTheme="majorBidi" w:eastAsia="Times New Roman" w:hAnsiTheme="majorBidi" w:cstheme="majorBidi"/>
                <w:kern w:val="0"/>
                <w:sz w:val="24"/>
                <w:szCs w:val="24"/>
                <w:lang w:eastAsia="lt-LT"/>
                <w14:ligatures w14:val="none"/>
              </w:rPr>
              <w:t xml:space="preserve">ai bei </w:t>
            </w:r>
            <w:r w:rsidR="0047656B" w:rsidRPr="00E30E9E">
              <w:rPr>
                <w:rFonts w:asciiTheme="majorBidi" w:eastAsia="Times New Roman" w:hAnsiTheme="majorBidi" w:cstheme="majorBidi"/>
                <w:kern w:val="0"/>
                <w:sz w:val="24"/>
                <w:szCs w:val="24"/>
                <w:lang w:eastAsia="lt-LT"/>
                <w14:ligatures w14:val="none"/>
              </w:rPr>
              <w:t>s</w:t>
            </w:r>
            <w:r w:rsidR="00F31D7E" w:rsidRPr="00E30E9E">
              <w:rPr>
                <w:rFonts w:asciiTheme="majorBidi" w:eastAsia="Times New Roman" w:hAnsiTheme="majorBidi" w:cstheme="majorBidi"/>
                <w:kern w:val="0"/>
                <w:sz w:val="24"/>
                <w:szCs w:val="24"/>
                <w:lang w:eastAsia="lt-LT"/>
                <w14:ligatures w14:val="none"/>
              </w:rPr>
              <w:t xml:space="preserve">pecialistai atitinka jiems pagal Viešojo pirkimo dokumentus ir </w:t>
            </w:r>
            <w:r w:rsidR="0047656B"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o pasiūlymą taikomus kvalifikacijos bei kitus reikalavimus</w:t>
            </w:r>
            <w:r w:rsidR="004B1B4C" w:rsidRPr="00E30E9E">
              <w:rPr>
                <w:rFonts w:asciiTheme="majorBidi" w:eastAsia="Times New Roman" w:hAnsiTheme="majorBidi" w:cstheme="majorBidi"/>
                <w:kern w:val="0"/>
                <w:sz w:val="24"/>
                <w:szCs w:val="24"/>
                <w:lang w:eastAsia="lt-LT"/>
                <w14:ligatures w14:val="none"/>
              </w:rPr>
              <w:t>;</w:t>
            </w:r>
          </w:p>
          <w:p w14:paraId="60F73B34" w14:textId="16BF4FEA" w:rsidR="00F31D7E" w:rsidRPr="00E30E9E" w:rsidRDefault="0047656B"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5</w:t>
            </w:r>
            <w:r w:rsidR="00F31D7E" w:rsidRPr="00E30E9E">
              <w:rPr>
                <w:rFonts w:asciiTheme="majorBidi" w:eastAsia="Times New Roman" w:hAnsiTheme="majorBidi" w:cstheme="majorBidi"/>
                <w:kern w:val="0"/>
                <w:sz w:val="24"/>
                <w:szCs w:val="24"/>
                <w:lang w:eastAsia="lt-LT"/>
                <w14:ligatures w14:val="none"/>
              </w:rPr>
              <w:t>.3. Jei Sutartyje keičiami sub</w:t>
            </w:r>
            <w:r w:rsidRPr="00E30E9E">
              <w:rPr>
                <w:rFonts w:asciiTheme="majorBidi" w:eastAsia="Times New Roman" w:hAnsiTheme="majorBidi" w:cstheme="majorBidi"/>
                <w:kern w:val="0"/>
                <w:sz w:val="24"/>
                <w:szCs w:val="24"/>
                <w:lang w:eastAsia="lt-LT"/>
                <w14:ligatures w14:val="none"/>
              </w:rPr>
              <w:t>teikėj</w:t>
            </w:r>
            <w:r w:rsidR="00F31D7E" w:rsidRPr="00E30E9E">
              <w:rPr>
                <w:rFonts w:asciiTheme="majorBidi" w:eastAsia="Times New Roman" w:hAnsiTheme="majorBidi" w:cstheme="majorBidi"/>
                <w:kern w:val="0"/>
                <w:sz w:val="24"/>
                <w:szCs w:val="24"/>
                <w:lang w:eastAsia="lt-LT"/>
                <w14:ligatures w14:val="none"/>
              </w:rPr>
              <w:t xml:space="preserve">ai, kurių pajėgumais kvalifikacijai pagrįsti rėmėsi </w:t>
            </w:r>
            <w:r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as, kartu su informacija apie naujus sub</w:t>
            </w:r>
            <w:r w:rsidRPr="00E30E9E">
              <w:rPr>
                <w:rFonts w:asciiTheme="majorBidi" w:eastAsia="Times New Roman" w:hAnsiTheme="majorBidi" w:cstheme="majorBidi"/>
                <w:kern w:val="0"/>
                <w:sz w:val="24"/>
                <w:szCs w:val="24"/>
                <w:lang w:eastAsia="lt-LT"/>
                <w14:ligatures w14:val="none"/>
              </w:rPr>
              <w:t>teikėj</w:t>
            </w:r>
            <w:r w:rsidR="00F31D7E" w:rsidRPr="00E30E9E">
              <w:rPr>
                <w:rFonts w:asciiTheme="majorBidi" w:eastAsia="Times New Roman" w:hAnsiTheme="majorBidi" w:cstheme="majorBidi"/>
                <w:kern w:val="0"/>
                <w:sz w:val="24"/>
                <w:szCs w:val="24"/>
                <w:lang w:eastAsia="lt-LT"/>
                <w14:ligatures w14:val="none"/>
              </w:rPr>
              <w:t>us turi būti pateikti naujo sub</w:t>
            </w:r>
            <w:r w:rsidRPr="00E30E9E">
              <w:rPr>
                <w:rFonts w:asciiTheme="majorBidi" w:eastAsia="Times New Roman" w:hAnsiTheme="majorBidi" w:cstheme="majorBidi"/>
                <w:kern w:val="0"/>
                <w:sz w:val="24"/>
                <w:szCs w:val="24"/>
                <w:lang w:eastAsia="lt-LT"/>
                <w14:ligatures w14:val="none"/>
              </w:rPr>
              <w:t>teikėj</w:t>
            </w:r>
            <w:r w:rsidR="00F31D7E" w:rsidRPr="00E30E9E">
              <w:rPr>
                <w:rFonts w:asciiTheme="majorBidi" w:eastAsia="Times New Roman" w:hAnsiTheme="majorBidi" w:cstheme="majorBidi"/>
                <w:kern w:val="0"/>
                <w:sz w:val="24"/>
                <w:szCs w:val="24"/>
                <w:lang w:eastAsia="lt-LT"/>
                <w14:ligatures w14:val="none"/>
              </w:rPr>
              <w:t xml:space="preserve">o pašalinimo pagrindų nebuvimą ir atitiktį kvalifikacijos reikalavimams patvirtinantys dokumentai. Anksčiau minėti dokumentai pateikiami tai dienai, kai </w:t>
            </w:r>
            <w:r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as kreipiasi į Užsakovą su prašymu pakeisti sub</w:t>
            </w:r>
            <w:r w:rsidRPr="00E30E9E">
              <w:rPr>
                <w:rFonts w:asciiTheme="majorBidi" w:eastAsia="Times New Roman" w:hAnsiTheme="majorBidi" w:cstheme="majorBidi"/>
                <w:kern w:val="0"/>
                <w:sz w:val="24"/>
                <w:szCs w:val="24"/>
                <w:lang w:eastAsia="lt-LT"/>
                <w14:ligatures w14:val="none"/>
              </w:rPr>
              <w:t>teikėj</w:t>
            </w:r>
            <w:r w:rsidR="00F31D7E" w:rsidRPr="00E30E9E">
              <w:rPr>
                <w:rFonts w:asciiTheme="majorBidi" w:eastAsia="Times New Roman" w:hAnsiTheme="majorBidi" w:cstheme="majorBidi"/>
                <w:kern w:val="0"/>
                <w:sz w:val="24"/>
                <w:szCs w:val="24"/>
                <w:lang w:eastAsia="lt-LT"/>
                <w14:ligatures w14:val="none"/>
              </w:rPr>
              <w:t>us. Naujo sub</w:t>
            </w:r>
            <w:r w:rsidRPr="00E30E9E">
              <w:rPr>
                <w:rFonts w:asciiTheme="majorBidi" w:eastAsia="Times New Roman" w:hAnsiTheme="majorBidi" w:cstheme="majorBidi"/>
                <w:kern w:val="0"/>
                <w:sz w:val="24"/>
                <w:szCs w:val="24"/>
                <w:lang w:eastAsia="lt-LT"/>
                <w14:ligatures w14:val="none"/>
              </w:rPr>
              <w:t>teikėj</w:t>
            </w:r>
            <w:r w:rsidR="00F31D7E" w:rsidRPr="00E30E9E">
              <w:rPr>
                <w:rFonts w:asciiTheme="majorBidi" w:eastAsia="Times New Roman" w:hAnsiTheme="majorBidi" w:cstheme="majorBidi"/>
                <w:kern w:val="0"/>
                <w:sz w:val="24"/>
                <w:szCs w:val="24"/>
                <w:lang w:eastAsia="lt-LT"/>
                <w14:ligatures w14:val="none"/>
              </w:rPr>
              <w:t>o kvalifikacija turi būti ne žemesnė nei buvo reikalaujama Viešojo pirkimo dokumentuose</w:t>
            </w:r>
            <w:r w:rsidR="004B1B4C" w:rsidRPr="00E30E9E">
              <w:rPr>
                <w:rFonts w:asciiTheme="majorBidi" w:eastAsia="Times New Roman" w:hAnsiTheme="majorBidi" w:cstheme="majorBidi"/>
                <w:kern w:val="0"/>
                <w:sz w:val="24"/>
                <w:szCs w:val="24"/>
                <w:lang w:eastAsia="lt-LT"/>
                <w14:ligatures w14:val="none"/>
              </w:rPr>
              <w:t>;</w:t>
            </w:r>
          </w:p>
          <w:p w14:paraId="07A7129C" w14:textId="424441AC" w:rsidR="00F31D7E" w:rsidRPr="00E30E9E" w:rsidRDefault="0047656B"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5</w:t>
            </w:r>
            <w:r w:rsidR="00F31D7E" w:rsidRPr="00E30E9E">
              <w:rPr>
                <w:rFonts w:asciiTheme="majorBidi" w:eastAsia="Times New Roman" w:hAnsiTheme="majorBidi" w:cstheme="majorBidi"/>
                <w:kern w:val="0"/>
                <w:sz w:val="24"/>
                <w:szCs w:val="24"/>
                <w:lang w:eastAsia="lt-LT"/>
                <w14:ligatures w14:val="none"/>
              </w:rPr>
              <w:t xml:space="preserve">.4. Tais atvejais, kai kvalifikacijai pagrįsti </w:t>
            </w:r>
            <w:r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 xml:space="preserve">as nesiremia </w:t>
            </w:r>
            <w:r w:rsidRPr="00E30E9E">
              <w:rPr>
                <w:rFonts w:asciiTheme="majorBidi" w:eastAsia="Times New Roman" w:hAnsiTheme="majorBidi" w:cstheme="majorBidi"/>
                <w:kern w:val="0"/>
                <w:sz w:val="24"/>
                <w:szCs w:val="24"/>
                <w:lang w:eastAsia="lt-LT"/>
                <w14:ligatures w14:val="none"/>
              </w:rPr>
              <w:t>s</w:t>
            </w:r>
            <w:r w:rsidR="00F31D7E" w:rsidRPr="00E30E9E">
              <w:rPr>
                <w:rFonts w:asciiTheme="majorBidi" w:eastAsia="Times New Roman" w:hAnsiTheme="majorBidi" w:cstheme="majorBidi"/>
                <w:kern w:val="0"/>
                <w:sz w:val="24"/>
                <w:szCs w:val="24"/>
                <w:lang w:eastAsia="lt-LT"/>
                <w14:ligatures w14:val="none"/>
              </w:rPr>
              <w:t>ubtiekėjų pajėgumais, Užsakovas netikrina šių su</w:t>
            </w:r>
            <w:r w:rsidRPr="00E30E9E">
              <w:rPr>
                <w:rFonts w:asciiTheme="majorBidi" w:eastAsia="Times New Roman" w:hAnsiTheme="majorBidi" w:cstheme="majorBidi"/>
                <w:kern w:val="0"/>
                <w:sz w:val="24"/>
                <w:szCs w:val="24"/>
                <w:lang w:eastAsia="lt-LT"/>
                <w14:ligatures w14:val="none"/>
              </w:rPr>
              <w:t>bteikėj</w:t>
            </w:r>
            <w:r w:rsidR="00F31D7E" w:rsidRPr="00E30E9E">
              <w:rPr>
                <w:rFonts w:asciiTheme="majorBidi" w:eastAsia="Times New Roman" w:hAnsiTheme="majorBidi" w:cstheme="majorBidi"/>
                <w:kern w:val="0"/>
                <w:sz w:val="24"/>
                <w:szCs w:val="24"/>
                <w:lang w:eastAsia="lt-LT"/>
                <w14:ligatures w14:val="none"/>
              </w:rPr>
              <w:t>ų pašalinimo pagrindų</w:t>
            </w:r>
            <w:r w:rsidR="004B1B4C" w:rsidRPr="00E30E9E">
              <w:rPr>
                <w:rFonts w:asciiTheme="majorBidi" w:eastAsia="Times New Roman" w:hAnsiTheme="majorBidi" w:cstheme="majorBidi"/>
                <w:kern w:val="0"/>
                <w:sz w:val="24"/>
                <w:szCs w:val="24"/>
                <w:lang w:eastAsia="lt-LT"/>
                <w14:ligatures w14:val="none"/>
              </w:rPr>
              <w:t>;</w:t>
            </w:r>
          </w:p>
          <w:p w14:paraId="0813EAE3" w14:textId="01BD3694" w:rsidR="000F1A18" w:rsidRPr="00E30E9E" w:rsidRDefault="008C7713"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5</w:t>
            </w:r>
            <w:r w:rsidR="00F31D7E" w:rsidRPr="00E30E9E">
              <w:rPr>
                <w:rFonts w:asciiTheme="majorBidi" w:eastAsia="Times New Roman" w:hAnsiTheme="majorBidi" w:cstheme="majorBidi"/>
                <w:kern w:val="0"/>
                <w:sz w:val="24"/>
                <w:szCs w:val="24"/>
                <w:lang w:eastAsia="lt-LT"/>
                <w14:ligatures w14:val="none"/>
              </w:rPr>
              <w:t xml:space="preserve">.5. </w:t>
            </w:r>
            <w:r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 xml:space="preserve">as turi teisę prašyti Užsakovo pakeisti </w:t>
            </w:r>
            <w:r w:rsidR="003056D7"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 xml:space="preserve">o pasitelktą specialistą į nežemesnės kvalifikacijos bei turimos patirties, jei to buvo reikalaujama </w:t>
            </w:r>
            <w:r w:rsidR="00F31D7E" w:rsidRPr="00E30E9E">
              <w:rPr>
                <w:rFonts w:asciiTheme="majorBidi" w:eastAsia="Times New Roman" w:hAnsiTheme="majorBidi" w:cstheme="majorBidi"/>
                <w:kern w:val="0"/>
                <w:sz w:val="24"/>
                <w:szCs w:val="24"/>
                <w:lang w:eastAsia="lt-LT"/>
                <w14:ligatures w14:val="none"/>
              </w:rPr>
              <w:lastRenderedPageBreak/>
              <w:t xml:space="preserve">Viešojo pirkimo dokumentuose, tuo atveju, jei specialistas yra atleidžiamas, išeina iš darbo, ar dėl kitų priežasčių daugiau kaip 10 (dešimt) darbo dienų negali vykdyti savo pareigų, susijusių su Sutarties įgyvendinimu. </w:t>
            </w:r>
            <w:r w:rsidR="003056D7" w:rsidRPr="00E30E9E">
              <w:rPr>
                <w:rFonts w:asciiTheme="majorBidi" w:eastAsia="Times New Roman" w:hAnsiTheme="majorBidi" w:cstheme="majorBidi"/>
                <w:kern w:val="0"/>
                <w:sz w:val="24"/>
                <w:szCs w:val="24"/>
                <w:lang w:eastAsia="lt-LT"/>
                <w14:ligatures w14:val="none"/>
              </w:rPr>
              <w:t>Paslaugų teikėja</w:t>
            </w:r>
            <w:r w:rsidR="00F31D7E" w:rsidRPr="00E30E9E">
              <w:rPr>
                <w:rFonts w:asciiTheme="majorBidi" w:eastAsia="Times New Roman" w:hAnsiTheme="majorBidi" w:cstheme="majorBidi"/>
                <w:kern w:val="0"/>
                <w:sz w:val="24"/>
                <w:szCs w:val="24"/>
                <w:lang w:eastAsia="lt-LT"/>
                <w14:ligatures w14:val="none"/>
              </w:rPr>
              <w:t>s savo prašymą dėl specialisto pakeitimo Užsakovui pateikia raštu, nurodydamas pakeitimo priežastis bei pridėdamas dokumentus, patvirtinančius specialisto kvalifikacijos bei turimos patirties, jei to buvo reikalaujama Viešojo pirkimo dokumentuose, atitikimą Viešojo pirkimo sąlygose nurodytiems kvalifikacijos reikalavimams. </w:t>
            </w:r>
          </w:p>
          <w:p w14:paraId="59830336" w14:textId="1118601C" w:rsidR="00F31D7E" w:rsidRPr="00E30E9E" w:rsidRDefault="003056D7"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6</w:t>
            </w:r>
            <w:r w:rsidR="00F31D7E" w:rsidRPr="00E30E9E">
              <w:rPr>
                <w:rFonts w:asciiTheme="majorBidi" w:eastAsia="Times New Roman" w:hAnsiTheme="majorBidi" w:cstheme="majorBidi"/>
                <w:kern w:val="0"/>
                <w:sz w:val="24"/>
                <w:szCs w:val="24"/>
                <w:lang w:eastAsia="lt-LT"/>
                <w14:ligatures w14:val="none"/>
              </w:rPr>
              <w:t xml:space="preserve">. </w:t>
            </w:r>
            <w:r w:rsidR="00C2697B"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as privalo viso Sutarties galiojimo laikotarpiu užtikrinti atitiktį VPĮ 47 str. 9 d., PĮ 50 str. 9 d., 58 str. 4</w:t>
            </w:r>
            <w:r w:rsidR="00F31D7E" w:rsidRPr="00E30E9E">
              <w:rPr>
                <w:rFonts w:asciiTheme="majorBidi" w:eastAsia="Times New Roman" w:hAnsiTheme="majorBidi" w:cstheme="majorBidi"/>
                <w:kern w:val="0"/>
                <w:sz w:val="24"/>
                <w:szCs w:val="24"/>
                <w:vertAlign w:val="superscript"/>
                <w:lang w:eastAsia="lt-LT"/>
                <w14:ligatures w14:val="none"/>
              </w:rPr>
              <w:t xml:space="preserve">1 </w:t>
            </w:r>
            <w:r w:rsidR="00F31D7E" w:rsidRPr="00E30E9E">
              <w:rPr>
                <w:rFonts w:asciiTheme="majorBidi" w:eastAsia="Times New Roman" w:hAnsiTheme="majorBidi" w:cstheme="majorBidi"/>
                <w:kern w:val="0"/>
                <w:sz w:val="24"/>
                <w:szCs w:val="24"/>
                <w:lang w:eastAsia="lt-LT"/>
                <w14:ligatures w14:val="none"/>
              </w:rPr>
              <w:t>d.  reikalavimams. </w:t>
            </w:r>
          </w:p>
          <w:p w14:paraId="05E9B110" w14:textId="77777777" w:rsidR="00F31D7E" w:rsidRPr="00E30E9E" w:rsidRDefault="00C2697B"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7</w:t>
            </w:r>
            <w:r w:rsidR="00F31D7E" w:rsidRPr="00E30E9E">
              <w:rPr>
                <w:rFonts w:asciiTheme="majorBidi" w:eastAsia="Times New Roman" w:hAnsiTheme="majorBidi" w:cstheme="majorBidi"/>
                <w:kern w:val="0"/>
                <w:sz w:val="24"/>
                <w:szCs w:val="24"/>
                <w:lang w:eastAsia="lt-LT"/>
                <w14:ligatures w14:val="none"/>
              </w:rPr>
              <w:t xml:space="preserve">. </w:t>
            </w:r>
            <w:r w:rsidRPr="00E30E9E">
              <w:rPr>
                <w:rFonts w:asciiTheme="majorBidi" w:eastAsia="Times New Roman" w:hAnsiTheme="majorBidi" w:cstheme="majorBidi"/>
                <w:kern w:val="0"/>
                <w:sz w:val="24"/>
                <w:szCs w:val="24"/>
                <w:lang w:eastAsia="lt-LT"/>
                <w14:ligatures w14:val="none"/>
              </w:rPr>
              <w:t>Paslaugų teikėj</w:t>
            </w:r>
            <w:r w:rsidR="00F31D7E" w:rsidRPr="00E30E9E">
              <w:rPr>
                <w:rFonts w:asciiTheme="majorBidi" w:eastAsia="Times New Roman" w:hAnsiTheme="majorBidi" w:cstheme="majorBidi"/>
                <w:kern w:val="0"/>
                <w:sz w:val="24"/>
                <w:szCs w:val="24"/>
                <w:lang w:eastAsia="lt-LT"/>
                <w14:ligatures w14:val="none"/>
              </w:rPr>
              <w:t>as įsipareigoja nedelsiant, bet ne vėliau nei per 5 (penkias) darbo dienas, informuoti Užsakovą, jei atsiranda aplinkybės atitinkančios VPĮ 47 str. 9 d., PĮ 50 str. 9 d., 58 str. 4</w:t>
            </w:r>
            <w:r w:rsidR="00F31D7E" w:rsidRPr="00E30E9E">
              <w:rPr>
                <w:rFonts w:asciiTheme="majorBidi" w:eastAsia="Times New Roman" w:hAnsiTheme="majorBidi" w:cstheme="majorBidi"/>
                <w:kern w:val="0"/>
                <w:sz w:val="24"/>
                <w:szCs w:val="24"/>
                <w:vertAlign w:val="superscript"/>
                <w:lang w:eastAsia="lt-LT"/>
                <w14:ligatures w14:val="none"/>
              </w:rPr>
              <w:t>1</w:t>
            </w:r>
            <w:r w:rsidR="00F31D7E" w:rsidRPr="00E30E9E">
              <w:rPr>
                <w:rFonts w:asciiTheme="majorBidi" w:eastAsia="Times New Roman" w:hAnsiTheme="majorBidi" w:cstheme="majorBidi"/>
                <w:kern w:val="0"/>
                <w:sz w:val="24"/>
                <w:szCs w:val="24"/>
                <w:lang w:eastAsia="lt-LT"/>
                <w14:ligatures w14:val="none"/>
              </w:rPr>
              <w:t xml:space="preserve"> d. reikalavimus. </w:t>
            </w:r>
          </w:p>
          <w:p w14:paraId="6595AADC" w14:textId="1D157899" w:rsidR="00B447A4" w:rsidRPr="00E30E9E" w:rsidRDefault="00B447A4" w:rsidP="00B447A4">
            <w:pPr>
              <w:pStyle w:val="pf0"/>
              <w:spacing w:before="0" w:beforeAutospacing="0" w:after="0" w:afterAutospacing="0"/>
              <w:jc w:val="both"/>
              <w:rPr>
                <w:rFonts w:asciiTheme="majorBidi" w:eastAsiaTheme="minorHAnsi" w:hAnsiTheme="majorBidi" w:cstheme="majorBidi"/>
                <w:lang w:eastAsia="en-US"/>
              </w:rPr>
            </w:pPr>
            <w:r w:rsidRPr="00E30E9E">
              <w:rPr>
                <w:rFonts w:asciiTheme="majorBidi" w:hAnsiTheme="majorBidi" w:cstheme="majorBidi"/>
                <w:bdr w:val="none" w:sz="0" w:space="0" w:color="auto" w:frame="1"/>
              </w:rPr>
              <w:t xml:space="preserve">8. Paslaugų teikėjas </w:t>
            </w:r>
            <w:r w:rsidR="003A7F6D" w:rsidRPr="00E30E9E">
              <w:rPr>
                <w:rFonts w:asciiTheme="majorBidi" w:hAnsiTheme="majorBidi" w:cstheme="majorBidi"/>
                <w:bdr w:val="none" w:sz="0" w:space="0" w:color="auto" w:frame="1"/>
              </w:rPr>
              <w:t xml:space="preserve">turi </w:t>
            </w:r>
            <w:r w:rsidRPr="00E30E9E">
              <w:rPr>
                <w:rFonts w:asciiTheme="majorBidi" w:eastAsiaTheme="minorHAnsi" w:hAnsiTheme="majorBidi" w:cstheme="majorBidi"/>
                <w:bdr w:val="none" w:sz="0" w:space="0" w:color="auto" w:frame="1"/>
              </w:rPr>
              <w:t>susipažinti ir Sutarties vykdymo metu laikytis KN tiekėjų etikos kodekso nuostatų ir jame nurodytų reikalavimų (</w:t>
            </w:r>
            <w:r w:rsidRPr="00E30E9E">
              <w:rPr>
                <w:rStyle w:val="normaltextrun"/>
                <w:rFonts w:asciiTheme="majorBidi" w:hAnsiTheme="majorBidi" w:cstheme="majorBidi"/>
                <w:color w:val="000000"/>
                <w:shd w:val="clear" w:color="auto" w:fill="FFFFFF"/>
              </w:rPr>
              <w:t>KN tiekėjų etikos kodeksas (</w:t>
            </w:r>
            <w:hyperlink r:id="rId8" w:tgtFrame="_blank" w:history="1">
              <w:r w:rsidRPr="00E30E9E">
                <w:rPr>
                  <w:rStyle w:val="normaltextrun"/>
                  <w:rFonts w:asciiTheme="majorBidi" w:hAnsiTheme="majorBidi" w:cstheme="majorBidi"/>
                  <w:color w:val="467886"/>
                  <w:u w:val="single"/>
                  <w:shd w:val="clear" w:color="auto" w:fill="FFFFFF"/>
                </w:rPr>
                <w:t>https://www.kn.lt/apie-mus/geroji-valdysena/78,</w:t>
              </w:r>
            </w:hyperlink>
            <w:r w:rsidRPr="00E30E9E">
              <w:rPr>
                <w:rStyle w:val="normaltextrun"/>
                <w:rFonts w:asciiTheme="majorBidi" w:hAnsiTheme="majorBidi" w:cstheme="majorBidi"/>
                <w:color w:val="000000"/>
                <w:shd w:val="clear" w:color="auto" w:fill="FFFFFF"/>
              </w:rPr>
              <w:t xml:space="preserve"> žr. ,,Tiekėjų etikos kodeksas”).</w:t>
            </w:r>
          </w:p>
          <w:p w14:paraId="121F08D5" w14:textId="39C89E8D" w:rsidR="00B447A4" w:rsidRPr="00E30E9E" w:rsidRDefault="00B447A4" w:rsidP="00F31D7E">
            <w:pPr>
              <w:spacing w:after="0" w:line="240" w:lineRule="auto"/>
              <w:jc w:val="both"/>
              <w:textAlignment w:val="baseline"/>
              <w:rPr>
                <w:rFonts w:asciiTheme="majorBidi" w:eastAsia="Times New Roman" w:hAnsiTheme="majorBidi" w:cstheme="majorBidi"/>
                <w:kern w:val="0"/>
                <w:sz w:val="24"/>
                <w:szCs w:val="24"/>
                <w:lang w:eastAsia="lt-LT"/>
                <w14:ligatures w14:val="none"/>
              </w:rPr>
            </w:pPr>
          </w:p>
        </w:tc>
      </w:tr>
      <w:tr w:rsidR="00F31D7E" w:rsidRPr="003E1720" w14:paraId="2CDD8EDB" w14:textId="77777777" w:rsidTr="4ED6C418">
        <w:trPr>
          <w:trHeight w:val="300"/>
        </w:trPr>
        <w:tc>
          <w:tcPr>
            <w:tcW w:w="1227" w:type="dxa"/>
            <w:tcBorders>
              <w:top w:val="single" w:sz="6" w:space="0" w:color="auto"/>
              <w:left w:val="single" w:sz="6" w:space="0" w:color="auto"/>
              <w:bottom w:val="single" w:sz="6" w:space="0" w:color="auto"/>
              <w:right w:val="single" w:sz="6" w:space="0" w:color="auto"/>
            </w:tcBorders>
            <w:vAlign w:val="center"/>
            <w:hideMark/>
          </w:tcPr>
          <w:p w14:paraId="391BA331" w14:textId="58A39DCA" w:rsidR="00F31D7E" w:rsidRPr="00E30E9E" w:rsidRDefault="00F31D7E" w:rsidP="00F31D7E">
            <w:pPr>
              <w:spacing w:after="0" w:line="240" w:lineRule="auto"/>
              <w:jc w:val="center"/>
              <w:textAlignment w:val="baseline"/>
              <w:rPr>
                <w:rFonts w:asciiTheme="majorBidi" w:eastAsia="Times New Roman" w:hAnsiTheme="majorBidi" w:cstheme="majorBidi"/>
                <w:b/>
                <w:bCs/>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lastRenderedPageBreak/>
              <w:t>1</w:t>
            </w:r>
            <w:r w:rsidR="00DE140D" w:rsidRPr="00E30E9E">
              <w:rPr>
                <w:rFonts w:asciiTheme="majorBidi" w:eastAsia="Times New Roman" w:hAnsiTheme="majorBidi" w:cstheme="majorBidi"/>
                <w:b/>
                <w:bCs/>
                <w:kern w:val="0"/>
                <w:sz w:val="24"/>
                <w:szCs w:val="24"/>
                <w:lang w:eastAsia="lt-LT"/>
                <w14:ligatures w14:val="none"/>
              </w:rPr>
              <w:t>2</w:t>
            </w:r>
            <w:r w:rsidRPr="00E30E9E">
              <w:rPr>
                <w:rFonts w:asciiTheme="majorBidi" w:eastAsia="Times New Roman" w:hAnsiTheme="majorBidi" w:cstheme="majorBidi"/>
                <w:b/>
                <w:bCs/>
                <w:kern w:val="0"/>
                <w:sz w:val="24"/>
                <w:szCs w:val="24"/>
                <w:lang w:eastAsia="lt-LT"/>
                <w14:ligatures w14:val="none"/>
              </w:rPr>
              <w:t>.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74505EE5" w14:textId="77777777" w:rsidR="00F31D7E" w:rsidRPr="00E30E9E" w:rsidRDefault="00F31D7E" w:rsidP="00F31D7E">
            <w:pPr>
              <w:spacing w:after="0" w:line="240" w:lineRule="auto"/>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b/>
                <w:bCs/>
                <w:kern w:val="0"/>
                <w:sz w:val="24"/>
                <w:szCs w:val="24"/>
                <w:lang w:eastAsia="lt-LT"/>
                <w14:ligatures w14:val="none"/>
              </w:rPr>
              <w:t>Priedai</w:t>
            </w:r>
            <w:r w:rsidRPr="00E30E9E">
              <w:rPr>
                <w:rFonts w:asciiTheme="majorBidi" w:eastAsia="Times New Roman" w:hAnsiTheme="majorBidi" w:cstheme="majorBidi"/>
                <w:kern w:val="0"/>
                <w:sz w:val="24"/>
                <w:szCs w:val="24"/>
                <w:lang w:eastAsia="lt-LT"/>
                <w14:ligatures w14:val="none"/>
              </w:rPr>
              <w:t> </w:t>
            </w:r>
          </w:p>
        </w:tc>
        <w:tc>
          <w:tcPr>
            <w:tcW w:w="5961" w:type="dxa"/>
            <w:tcBorders>
              <w:top w:val="single" w:sz="6" w:space="0" w:color="auto"/>
              <w:left w:val="single" w:sz="6" w:space="0" w:color="auto"/>
              <w:bottom w:val="single" w:sz="6" w:space="0" w:color="auto"/>
              <w:right w:val="single" w:sz="6" w:space="0" w:color="auto"/>
            </w:tcBorders>
            <w:hideMark/>
          </w:tcPr>
          <w:p w14:paraId="04081D14" w14:textId="2E68913E" w:rsidR="00DE140D" w:rsidRPr="00E30E9E" w:rsidRDefault="00F31D7E" w:rsidP="00DE140D">
            <w:pPr>
              <w:spacing w:after="0" w:line="240" w:lineRule="auto"/>
              <w:ind w:right="-180"/>
              <w:textAlignment w:val="baseline"/>
              <w:rPr>
                <w:rFonts w:asciiTheme="majorBidi" w:eastAsia="Times New Roman" w:hAnsiTheme="majorBidi" w:cstheme="majorBidi"/>
                <w:kern w:val="0"/>
                <w:sz w:val="24"/>
                <w:szCs w:val="24"/>
                <w:lang w:eastAsia="lt-LT"/>
                <w14:ligatures w14:val="none"/>
              </w:rPr>
            </w:pPr>
            <w:r w:rsidRPr="00E30E9E">
              <w:rPr>
                <w:rFonts w:asciiTheme="majorBidi" w:eastAsia="Times New Roman" w:hAnsiTheme="majorBidi" w:cstheme="majorBidi"/>
                <w:kern w:val="0"/>
                <w:sz w:val="24"/>
                <w:szCs w:val="24"/>
                <w:lang w:eastAsia="lt-LT"/>
                <w14:ligatures w14:val="none"/>
              </w:rPr>
              <w:t>1.</w:t>
            </w:r>
            <w:r w:rsidR="00DE140D" w:rsidRPr="00E30E9E">
              <w:rPr>
                <w:rFonts w:asciiTheme="majorBidi" w:hAnsiTheme="majorBidi" w:cstheme="majorBidi"/>
                <w:sz w:val="24"/>
                <w:szCs w:val="24"/>
              </w:rPr>
              <w:t>Sutarties 1 priedas – Techninė specifikacija;</w:t>
            </w:r>
          </w:p>
          <w:p w14:paraId="11CB3A46" w14:textId="6B13B744" w:rsidR="00DE140D" w:rsidRPr="00E30E9E" w:rsidRDefault="00DE140D" w:rsidP="00DE140D">
            <w:pPr>
              <w:tabs>
                <w:tab w:val="left" w:pos="1134"/>
                <w:tab w:val="left" w:pos="9630"/>
                <w:tab w:val="left" w:pos="9720"/>
              </w:tabs>
              <w:spacing w:after="0" w:line="240" w:lineRule="auto"/>
              <w:jc w:val="both"/>
              <w:rPr>
                <w:rFonts w:asciiTheme="majorBidi" w:hAnsiTheme="majorBidi" w:cstheme="majorBidi"/>
                <w:sz w:val="24"/>
                <w:szCs w:val="24"/>
              </w:rPr>
            </w:pPr>
            <w:r w:rsidRPr="00E30E9E">
              <w:rPr>
                <w:rFonts w:asciiTheme="majorBidi" w:hAnsiTheme="majorBidi" w:cstheme="majorBidi"/>
                <w:sz w:val="24"/>
                <w:szCs w:val="24"/>
              </w:rPr>
              <w:t>2</w:t>
            </w:r>
            <w:r w:rsidRPr="00E30E9E">
              <w:rPr>
                <w:rFonts w:asciiTheme="majorBidi" w:hAnsiTheme="majorBidi" w:cstheme="majorBidi"/>
                <w:i/>
                <w:iCs/>
                <w:sz w:val="24"/>
                <w:szCs w:val="24"/>
              </w:rPr>
              <w:t xml:space="preserve">. </w:t>
            </w:r>
            <w:r w:rsidRPr="00E30E9E">
              <w:rPr>
                <w:rFonts w:asciiTheme="majorBidi" w:hAnsiTheme="majorBidi" w:cstheme="majorBidi"/>
                <w:sz w:val="24"/>
                <w:szCs w:val="24"/>
              </w:rPr>
              <w:t>Sutarties 2 priedas – Konfidencialumo pasižadėjimo neatskleisti informacijos, kuri taps žinoma vykdant sutartį, forma</w:t>
            </w:r>
          </w:p>
          <w:p w14:paraId="695CEC2E" w14:textId="340681FB" w:rsidR="00F31D7E" w:rsidRPr="00E30E9E" w:rsidRDefault="00F31D7E" w:rsidP="00DE140D">
            <w:pPr>
              <w:spacing w:after="0" w:line="240" w:lineRule="auto"/>
              <w:ind w:right="-180"/>
              <w:textAlignment w:val="baseline"/>
              <w:rPr>
                <w:rFonts w:asciiTheme="majorBidi" w:eastAsia="Times New Roman" w:hAnsiTheme="majorBidi" w:cstheme="majorBidi"/>
                <w:b/>
                <w:bCs/>
                <w:kern w:val="0"/>
                <w:sz w:val="24"/>
                <w:szCs w:val="24"/>
                <w:lang w:eastAsia="lt-LT"/>
                <w14:ligatures w14:val="none"/>
              </w:rPr>
            </w:pPr>
          </w:p>
        </w:tc>
      </w:tr>
    </w:tbl>
    <w:p w14:paraId="1407AF1E" w14:textId="77777777" w:rsidR="009062FC" w:rsidRPr="00E30E9E" w:rsidRDefault="009062FC">
      <w:pPr>
        <w:rPr>
          <w:rFonts w:asciiTheme="majorBidi" w:hAnsiTheme="majorBidi" w:cstheme="majorBidi"/>
          <w:sz w:val="24"/>
          <w:szCs w:val="24"/>
        </w:rPr>
      </w:pPr>
    </w:p>
    <w:sectPr w:rsidR="009062FC" w:rsidRPr="00E30E9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7031B2"/>
    <w:multiLevelType w:val="multilevel"/>
    <w:tmpl w:val="512C84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344747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D7E"/>
    <w:rsid w:val="00022C9C"/>
    <w:rsid w:val="0002718E"/>
    <w:rsid w:val="00045677"/>
    <w:rsid w:val="000644DC"/>
    <w:rsid w:val="000731CC"/>
    <w:rsid w:val="000732D2"/>
    <w:rsid w:val="00083140"/>
    <w:rsid w:val="000B3FC4"/>
    <w:rsid w:val="000B4D90"/>
    <w:rsid w:val="000D424E"/>
    <w:rsid w:val="000F1A18"/>
    <w:rsid w:val="001033EC"/>
    <w:rsid w:val="0012027C"/>
    <w:rsid w:val="00131719"/>
    <w:rsid w:val="00141968"/>
    <w:rsid w:val="001430DC"/>
    <w:rsid w:val="001457C1"/>
    <w:rsid w:val="0015226C"/>
    <w:rsid w:val="001707B1"/>
    <w:rsid w:val="001A57B3"/>
    <w:rsid w:val="001A664A"/>
    <w:rsid w:val="001A77B4"/>
    <w:rsid w:val="001B15A9"/>
    <w:rsid w:val="001D54CB"/>
    <w:rsid w:val="001E07FD"/>
    <w:rsid w:val="00210AE1"/>
    <w:rsid w:val="00217D21"/>
    <w:rsid w:val="002239A3"/>
    <w:rsid w:val="00240A5E"/>
    <w:rsid w:val="00241B20"/>
    <w:rsid w:val="00261B93"/>
    <w:rsid w:val="0027068F"/>
    <w:rsid w:val="00270937"/>
    <w:rsid w:val="00272E99"/>
    <w:rsid w:val="00276C89"/>
    <w:rsid w:val="002A49B3"/>
    <w:rsid w:val="002B1AB4"/>
    <w:rsid w:val="002C4FB3"/>
    <w:rsid w:val="002D100C"/>
    <w:rsid w:val="002D2011"/>
    <w:rsid w:val="002F1052"/>
    <w:rsid w:val="002F7FF7"/>
    <w:rsid w:val="003034D4"/>
    <w:rsid w:val="003056D7"/>
    <w:rsid w:val="00317339"/>
    <w:rsid w:val="00323D48"/>
    <w:rsid w:val="00323FDA"/>
    <w:rsid w:val="00327DEB"/>
    <w:rsid w:val="00344546"/>
    <w:rsid w:val="00352899"/>
    <w:rsid w:val="00356B6C"/>
    <w:rsid w:val="00370E8F"/>
    <w:rsid w:val="00372649"/>
    <w:rsid w:val="00376BFD"/>
    <w:rsid w:val="00380693"/>
    <w:rsid w:val="00392DFE"/>
    <w:rsid w:val="003A7F6D"/>
    <w:rsid w:val="003B273A"/>
    <w:rsid w:val="003B664E"/>
    <w:rsid w:val="003C62D4"/>
    <w:rsid w:val="003D2C1C"/>
    <w:rsid w:val="003D5283"/>
    <w:rsid w:val="003E1720"/>
    <w:rsid w:val="003F0767"/>
    <w:rsid w:val="003F7324"/>
    <w:rsid w:val="003F7563"/>
    <w:rsid w:val="003F78F3"/>
    <w:rsid w:val="00400481"/>
    <w:rsid w:val="00415C49"/>
    <w:rsid w:val="00430596"/>
    <w:rsid w:val="00440428"/>
    <w:rsid w:val="0044798D"/>
    <w:rsid w:val="0046C15D"/>
    <w:rsid w:val="00474964"/>
    <w:rsid w:val="0047656B"/>
    <w:rsid w:val="00476B2D"/>
    <w:rsid w:val="004825BB"/>
    <w:rsid w:val="00484685"/>
    <w:rsid w:val="004943D9"/>
    <w:rsid w:val="004B1B4C"/>
    <w:rsid w:val="004B48D8"/>
    <w:rsid w:val="004D0073"/>
    <w:rsid w:val="004F5C5C"/>
    <w:rsid w:val="00517CF1"/>
    <w:rsid w:val="00540031"/>
    <w:rsid w:val="00542172"/>
    <w:rsid w:val="00573117"/>
    <w:rsid w:val="00574F1E"/>
    <w:rsid w:val="005B00B8"/>
    <w:rsid w:val="005D2634"/>
    <w:rsid w:val="005E3B0D"/>
    <w:rsid w:val="005F2BE0"/>
    <w:rsid w:val="00612CC8"/>
    <w:rsid w:val="00636B85"/>
    <w:rsid w:val="00643917"/>
    <w:rsid w:val="00671136"/>
    <w:rsid w:val="00681A80"/>
    <w:rsid w:val="00685C59"/>
    <w:rsid w:val="006A1E53"/>
    <w:rsid w:val="006A23A6"/>
    <w:rsid w:val="006C390F"/>
    <w:rsid w:val="006C687B"/>
    <w:rsid w:val="006D56F1"/>
    <w:rsid w:val="006E7580"/>
    <w:rsid w:val="00730040"/>
    <w:rsid w:val="00733645"/>
    <w:rsid w:val="00736E3C"/>
    <w:rsid w:val="0075546D"/>
    <w:rsid w:val="00755E23"/>
    <w:rsid w:val="007819B8"/>
    <w:rsid w:val="00786519"/>
    <w:rsid w:val="00792273"/>
    <w:rsid w:val="007B210F"/>
    <w:rsid w:val="007B7B5E"/>
    <w:rsid w:val="007C1C17"/>
    <w:rsid w:val="007C4DBF"/>
    <w:rsid w:val="007E2757"/>
    <w:rsid w:val="007E569C"/>
    <w:rsid w:val="007F6477"/>
    <w:rsid w:val="008327C7"/>
    <w:rsid w:val="00852D10"/>
    <w:rsid w:val="00856CB7"/>
    <w:rsid w:val="00876084"/>
    <w:rsid w:val="00880A1B"/>
    <w:rsid w:val="00880A42"/>
    <w:rsid w:val="00897F4B"/>
    <w:rsid w:val="008A253B"/>
    <w:rsid w:val="008B5939"/>
    <w:rsid w:val="008C30CC"/>
    <w:rsid w:val="008C7713"/>
    <w:rsid w:val="008D3738"/>
    <w:rsid w:val="008D6F0C"/>
    <w:rsid w:val="008D7AE2"/>
    <w:rsid w:val="008E1B1B"/>
    <w:rsid w:val="008E5606"/>
    <w:rsid w:val="008E6E36"/>
    <w:rsid w:val="00905ACC"/>
    <w:rsid w:val="009062FC"/>
    <w:rsid w:val="00930A16"/>
    <w:rsid w:val="009311E2"/>
    <w:rsid w:val="00943DA7"/>
    <w:rsid w:val="00945570"/>
    <w:rsid w:val="00955B47"/>
    <w:rsid w:val="00961A2F"/>
    <w:rsid w:val="00984EE7"/>
    <w:rsid w:val="00987F3E"/>
    <w:rsid w:val="00994DA1"/>
    <w:rsid w:val="00995312"/>
    <w:rsid w:val="009A256F"/>
    <w:rsid w:val="009A3DC1"/>
    <w:rsid w:val="009B0401"/>
    <w:rsid w:val="009B0BE6"/>
    <w:rsid w:val="009B1CD7"/>
    <w:rsid w:val="009B6438"/>
    <w:rsid w:val="009E0588"/>
    <w:rsid w:val="009E1FE9"/>
    <w:rsid w:val="00A01937"/>
    <w:rsid w:val="00A056FC"/>
    <w:rsid w:val="00A078D0"/>
    <w:rsid w:val="00A13581"/>
    <w:rsid w:val="00A13BA9"/>
    <w:rsid w:val="00A16BBD"/>
    <w:rsid w:val="00A43186"/>
    <w:rsid w:val="00A510BE"/>
    <w:rsid w:val="00A52194"/>
    <w:rsid w:val="00A53BF3"/>
    <w:rsid w:val="00A53EDC"/>
    <w:rsid w:val="00A61722"/>
    <w:rsid w:val="00A63F21"/>
    <w:rsid w:val="00A72A85"/>
    <w:rsid w:val="00A75C48"/>
    <w:rsid w:val="00A912FC"/>
    <w:rsid w:val="00A92267"/>
    <w:rsid w:val="00A933B7"/>
    <w:rsid w:val="00A94FFF"/>
    <w:rsid w:val="00AA3A6D"/>
    <w:rsid w:val="00AA7C41"/>
    <w:rsid w:val="00AB4BF8"/>
    <w:rsid w:val="00AB69CC"/>
    <w:rsid w:val="00AC4578"/>
    <w:rsid w:val="00AE0ECF"/>
    <w:rsid w:val="00AE2715"/>
    <w:rsid w:val="00B11AA2"/>
    <w:rsid w:val="00B141EA"/>
    <w:rsid w:val="00B2048E"/>
    <w:rsid w:val="00B32287"/>
    <w:rsid w:val="00B447A4"/>
    <w:rsid w:val="00B5481B"/>
    <w:rsid w:val="00B60587"/>
    <w:rsid w:val="00B636DE"/>
    <w:rsid w:val="00BA3F10"/>
    <w:rsid w:val="00BB38EA"/>
    <w:rsid w:val="00BC3FEF"/>
    <w:rsid w:val="00BC5188"/>
    <w:rsid w:val="00BC68B0"/>
    <w:rsid w:val="00BF26CC"/>
    <w:rsid w:val="00C029C5"/>
    <w:rsid w:val="00C04026"/>
    <w:rsid w:val="00C05B68"/>
    <w:rsid w:val="00C154B4"/>
    <w:rsid w:val="00C210F4"/>
    <w:rsid w:val="00C2697B"/>
    <w:rsid w:val="00C47BB3"/>
    <w:rsid w:val="00C6688C"/>
    <w:rsid w:val="00C71197"/>
    <w:rsid w:val="00C730BC"/>
    <w:rsid w:val="00C73555"/>
    <w:rsid w:val="00C85C69"/>
    <w:rsid w:val="00C868B7"/>
    <w:rsid w:val="00CE14BB"/>
    <w:rsid w:val="00CE2A5C"/>
    <w:rsid w:val="00CE4D10"/>
    <w:rsid w:val="00CE7CD6"/>
    <w:rsid w:val="00D214A5"/>
    <w:rsid w:val="00D503DF"/>
    <w:rsid w:val="00D533CF"/>
    <w:rsid w:val="00D814D7"/>
    <w:rsid w:val="00D841E2"/>
    <w:rsid w:val="00D86A2D"/>
    <w:rsid w:val="00D92964"/>
    <w:rsid w:val="00D93F51"/>
    <w:rsid w:val="00D967F0"/>
    <w:rsid w:val="00DA6146"/>
    <w:rsid w:val="00DB708D"/>
    <w:rsid w:val="00DC1BD9"/>
    <w:rsid w:val="00DD3FAD"/>
    <w:rsid w:val="00DD5770"/>
    <w:rsid w:val="00DE140D"/>
    <w:rsid w:val="00DE5218"/>
    <w:rsid w:val="00DF2B15"/>
    <w:rsid w:val="00E02782"/>
    <w:rsid w:val="00E02B43"/>
    <w:rsid w:val="00E12431"/>
    <w:rsid w:val="00E13DF7"/>
    <w:rsid w:val="00E2124D"/>
    <w:rsid w:val="00E2595F"/>
    <w:rsid w:val="00E270BA"/>
    <w:rsid w:val="00E30E9E"/>
    <w:rsid w:val="00E42D21"/>
    <w:rsid w:val="00E564AA"/>
    <w:rsid w:val="00E71271"/>
    <w:rsid w:val="00E90A1C"/>
    <w:rsid w:val="00E960DD"/>
    <w:rsid w:val="00EA60BD"/>
    <w:rsid w:val="00EB27FE"/>
    <w:rsid w:val="00EF2E3A"/>
    <w:rsid w:val="00EF3C93"/>
    <w:rsid w:val="00F022EE"/>
    <w:rsid w:val="00F10045"/>
    <w:rsid w:val="00F31D7E"/>
    <w:rsid w:val="00F52C99"/>
    <w:rsid w:val="00F56B66"/>
    <w:rsid w:val="00F6075B"/>
    <w:rsid w:val="00F61BEC"/>
    <w:rsid w:val="00F66218"/>
    <w:rsid w:val="00F703DA"/>
    <w:rsid w:val="00FA3AE1"/>
    <w:rsid w:val="00FC5606"/>
    <w:rsid w:val="00FD1132"/>
    <w:rsid w:val="00FF3225"/>
    <w:rsid w:val="00FF7E75"/>
    <w:rsid w:val="105EACF3"/>
    <w:rsid w:val="1835A323"/>
    <w:rsid w:val="2A6AA65E"/>
    <w:rsid w:val="31402A93"/>
    <w:rsid w:val="4ED6C4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1D0B"/>
  <w15:chartTrackingRefBased/>
  <w15:docId w15:val="{E8A3AACA-79A9-4242-AD4A-A079F646E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31D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31D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31D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31D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31D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31D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1D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1D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1D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1D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31D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31D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31D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1D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1D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1D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1D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1D7E"/>
    <w:rPr>
      <w:rFonts w:eastAsiaTheme="majorEastAsia" w:cstheme="majorBidi"/>
      <w:color w:val="272727" w:themeColor="text1" w:themeTint="D8"/>
    </w:rPr>
  </w:style>
  <w:style w:type="paragraph" w:styleId="Title">
    <w:name w:val="Title"/>
    <w:basedOn w:val="Normal"/>
    <w:next w:val="Normal"/>
    <w:link w:val="TitleChar"/>
    <w:uiPriority w:val="10"/>
    <w:qFormat/>
    <w:rsid w:val="00F31D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1D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1D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1D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1D7E"/>
    <w:pPr>
      <w:spacing w:before="160"/>
      <w:jc w:val="center"/>
    </w:pPr>
    <w:rPr>
      <w:i/>
      <w:iCs/>
      <w:color w:val="404040" w:themeColor="text1" w:themeTint="BF"/>
    </w:rPr>
  </w:style>
  <w:style w:type="character" w:customStyle="1" w:styleId="QuoteChar">
    <w:name w:val="Quote Char"/>
    <w:basedOn w:val="DefaultParagraphFont"/>
    <w:link w:val="Quote"/>
    <w:uiPriority w:val="29"/>
    <w:rsid w:val="00F31D7E"/>
    <w:rPr>
      <w:i/>
      <w:iCs/>
      <w:color w:val="404040" w:themeColor="text1" w:themeTint="BF"/>
    </w:rPr>
  </w:style>
  <w:style w:type="paragraph" w:styleId="ListParagraph">
    <w:name w:val="List Paragraph"/>
    <w:basedOn w:val="Normal"/>
    <w:uiPriority w:val="34"/>
    <w:qFormat/>
    <w:rsid w:val="00F31D7E"/>
    <w:pPr>
      <w:ind w:left="720"/>
      <w:contextualSpacing/>
    </w:pPr>
  </w:style>
  <w:style w:type="character" w:styleId="IntenseEmphasis">
    <w:name w:val="Intense Emphasis"/>
    <w:basedOn w:val="DefaultParagraphFont"/>
    <w:uiPriority w:val="21"/>
    <w:qFormat/>
    <w:rsid w:val="00F31D7E"/>
    <w:rPr>
      <w:i/>
      <w:iCs/>
      <w:color w:val="0F4761" w:themeColor="accent1" w:themeShade="BF"/>
    </w:rPr>
  </w:style>
  <w:style w:type="paragraph" w:styleId="IntenseQuote">
    <w:name w:val="Intense Quote"/>
    <w:basedOn w:val="Normal"/>
    <w:next w:val="Normal"/>
    <w:link w:val="IntenseQuoteChar"/>
    <w:uiPriority w:val="30"/>
    <w:qFormat/>
    <w:rsid w:val="00F31D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1D7E"/>
    <w:rPr>
      <w:i/>
      <w:iCs/>
      <w:color w:val="0F4761" w:themeColor="accent1" w:themeShade="BF"/>
    </w:rPr>
  </w:style>
  <w:style w:type="character" w:styleId="IntenseReference">
    <w:name w:val="Intense Reference"/>
    <w:basedOn w:val="DefaultParagraphFont"/>
    <w:uiPriority w:val="32"/>
    <w:qFormat/>
    <w:rsid w:val="00F31D7E"/>
    <w:rPr>
      <w:b/>
      <w:bCs/>
      <w:smallCaps/>
      <w:color w:val="0F4761" w:themeColor="accent1" w:themeShade="BF"/>
      <w:spacing w:val="5"/>
    </w:rPr>
  </w:style>
  <w:style w:type="character" w:customStyle="1" w:styleId="cf01">
    <w:name w:val="cf01"/>
    <w:basedOn w:val="DefaultParagraphFont"/>
    <w:rsid w:val="009B0BE6"/>
    <w:rPr>
      <w:rFonts w:ascii="Segoe UI" w:hAnsi="Segoe UI" w:cs="Segoe UI" w:hint="default"/>
      <w:sz w:val="18"/>
      <w:szCs w:val="18"/>
    </w:rPr>
  </w:style>
  <w:style w:type="character" w:customStyle="1" w:styleId="normaltextrun">
    <w:name w:val="normaltextrun"/>
    <w:basedOn w:val="DefaultParagraphFont"/>
    <w:rsid w:val="00045677"/>
  </w:style>
  <w:style w:type="character" w:customStyle="1" w:styleId="eop">
    <w:name w:val="eop"/>
    <w:basedOn w:val="DefaultParagraphFont"/>
    <w:rsid w:val="00B32287"/>
  </w:style>
  <w:style w:type="paragraph" w:customStyle="1" w:styleId="pf0">
    <w:name w:val="pf0"/>
    <w:basedOn w:val="Normal"/>
    <w:rsid w:val="00B447A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CommentReference">
    <w:name w:val="annotation reference"/>
    <w:basedOn w:val="DefaultParagraphFont"/>
    <w:uiPriority w:val="99"/>
    <w:semiHidden/>
    <w:unhideWhenUsed/>
    <w:rsid w:val="00D814D7"/>
    <w:rPr>
      <w:sz w:val="16"/>
      <w:szCs w:val="16"/>
    </w:rPr>
  </w:style>
  <w:style w:type="paragraph" w:styleId="CommentText">
    <w:name w:val="annotation text"/>
    <w:basedOn w:val="Normal"/>
    <w:link w:val="CommentTextChar"/>
    <w:uiPriority w:val="99"/>
    <w:unhideWhenUsed/>
    <w:rsid w:val="00D814D7"/>
    <w:pPr>
      <w:spacing w:line="240" w:lineRule="auto"/>
    </w:pPr>
    <w:rPr>
      <w:sz w:val="20"/>
      <w:szCs w:val="20"/>
    </w:rPr>
  </w:style>
  <w:style w:type="character" w:customStyle="1" w:styleId="CommentTextChar">
    <w:name w:val="Comment Text Char"/>
    <w:basedOn w:val="DefaultParagraphFont"/>
    <w:link w:val="CommentText"/>
    <w:uiPriority w:val="99"/>
    <w:rsid w:val="00D814D7"/>
    <w:rPr>
      <w:sz w:val="20"/>
      <w:szCs w:val="20"/>
    </w:rPr>
  </w:style>
  <w:style w:type="paragraph" w:styleId="CommentSubject">
    <w:name w:val="annotation subject"/>
    <w:basedOn w:val="CommentText"/>
    <w:next w:val="CommentText"/>
    <w:link w:val="CommentSubjectChar"/>
    <w:uiPriority w:val="99"/>
    <w:semiHidden/>
    <w:unhideWhenUsed/>
    <w:rsid w:val="00D814D7"/>
    <w:rPr>
      <w:b/>
      <w:bCs/>
    </w:rPr>
  </w:style>
  <w:style w:type="character" w:customStyle="1" w:styleId="CommentSubjectChar">
    <w:name w:val="Comment Subject Char"/>
    <w:basedOn w:val="CommentTextChar"/>
    <w:link w:val="CommentSubject"/>
    <w:uiPriority w:val="99"/>
    <w:semiHidden/>
    <w:rsid w:val="00D814D7"/>
    <w:rPr>
      <w:b/>
      <w:bCs/>
      <w:sz w:val="20"/>
      <w:szCs w:val="20"/>
    </w:rPr>
  </w:style>
  <w:style w:type="paragraph" w:styleId="Revision">
    <w:name w:val="Revision"/>
    <w:hidden/>
    <w:uiPriority w:val="99"/>
    <w:semiHidden/>
    <w:rsid w:val="001707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n.lt/apie-mus/geroji-valdysena/78,"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30FFAC0087D3A46AC73658639FCB8C1" ma:contentTypeVersion="3" ma:contentTypeDescription="Kurkite naują dokumentą." ma:contentTypeScope="" ma:versionID="ff66e65032683a73872c4c106e17e914">
  <xsd:schema xmlns:xsd="http://www.w3.org/2001/XMLSchema" xmlns:xs="http://www.w3.org/2001/XMLSchema" xmlns:p="http://schemas.microsoft.com/office/2006/metadata/properties" xmlns:ns2="44cc159d-c310-4d20-b114-cdf8c1c1062c" targetNamespace="http://schemas.microsoft.com/office/2006/metadata/properties" ma:root="true" ma:fieldsID="2060d4737664ab3968acd0c69e5028c2" ns2:_="">
    <xsd:import namespace="44cc159d-c310-4d20-b114-cdf8c1c106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cc159d-c310-4d20-b114-cdf8c1c10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F78DB0-70B2-4B28-9EF9-CB7BBB1CC6E0}">
  <ds:schemaRefs>
    <ds:schemaRef ds:uri="http://schemas.microsoft.com/sharepoint/v3/contenttype/forms"/>
  </ds:schemaRefs>
</ds:datastoreItem>
</file>

<file path=customXml/itemProps2.xml><?xml version="1.0" encoding="utf-8"?>
<ds:datastoreItem xmlns:ds="http://schemas.openxmlformats.org/officeDocument/2006/customXml" ds:itemID="{0FDCCE61-8072-4BA1-A35E-45654782E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cc159d-c310-4d20-b114-cdf8c1c10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9B379D-B919-4255-BFC8-A78D5676D0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13218</Words>
  <Characters>7535</Characters>
  <Application>Microsoft Office Word</Application>
  <DocSecurity>0</DocSecurity>
  <Lines>62</Lines>
  <Paragraphs>41</Paragraphs>
  <ScaleCrop>false</ScaleCrop>
  <Company/>
  <LinksUpToDate>false</LinksUpToDate>
  <CharactersWithSpaces>20712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Kristina Liaugaudaitė</cp:lastModifiedBy>
  <cp:revision>52</cp:revision>
  <dcterms:created xsi:type="dcterms:W3CDTF">2025-09-18T22:26:00Z</dcterms:created>
  <dcterms:modified xsi:type="dcterms:W3CDTF">2025-10-08T07:17:00Z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0x010100030FFAC0087D3A46AC73658639FCB8C1</vt:lpwstr>
  </property>
</Properties>
</file>